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829D35" w14:textId="4A8E9BFF" w:rsidR="00CA132F" w:rsidRDefault="00205491" w:rsidP="00F405A1">
      <w:pPr>
        <w:jc w:val="center"/>
        <w:rPr>
          <w:rFonts w:ascii="Calibri" w:eastAsia="Calibri" w:hAnsi="Calibri" w:cs="Calibri"/>
          <w:b/>
          <w:sz w:val="28"/>
          <w:lang w:bidi="it-IT"/>
        </w:rPr>
      </w:pPr>
      <w:r>
        <w:rPr>
          <w:rFonts w:ascii="Calibri" w:eastAsia="Calibri" w:hAnsi="Calibri" w:cs="Calibri"/>
          <w:b/>
          <w:sz w:val="28"/>
          <w:lang w:bidi="it-IT"/>
        </w:rPr>
        <w:t xml:space="preserve">Il 4X4 </w:t>
      </w:r>
      <w:r w:rsidR="004503DA" w:rsidRPr="00A53310">
        <w:rPr>
          <w:rFonts w:ascii="Calibri" w:eastAsia="Calibri" w:hAnsi="Calibri" w:cs="Calibri"/>
          <w:b/>
          <w:sz w:val="28"/>
          <w:lang w:bidi="it-IT"/>
        </w:rPr>
        <w:t xml:space="preserve">INEOS </w:t>
      </w:r>
      <w:proofErr w:type="spellStart"/>
      <w:r w:rsidRPr="00A53310">
        <w:rPr>
          <w:rFonts w:ascii="Calibri" w:eastAsia="Calibri" w:hAnsi="Calibri" w:cs="Calibri"/>
          <w:b/>
          <w:sz w:val="28"/>
          <w:lang w:bidi="it-IT"/>
        </w:rPr>
        <w:t>Grenadier</w:t>
      </w:r>
      <w:proofErr w:type="spellEnd"/>
      <w:r w:rsidRPr="00A53310">
        <w:rPr>
          <w:rFonts w:ascii="Calibri" w:eastAsia="Calibri" w:hAnsi="Calibri" w:cs="Calibri"/>
          <w:b/>
          <w:sz w:val="28"/>
          <w:lang w:bidi="it-IT"/>
        </w:rPr>
        <w:t xml:space="preserve"> </w:t>
      </w:r>
      <w:r>
        <w:rPr>
          <w:rFonts w:ascii="Calibri" w:eastAsia="Calibri" w:hAnsi="Calibri" w:cs="Calibri"/>
          <w:b/>
          <w:sz w:val="28"/>
          <w:lang w:bidi="it-IT"/>
        </w:rPr>
        <w:t>in mostra a</w:t>
      </w:r>
      <w:r w:rsidR="00DE322D">
        <w:rPr>
          <w:rFonts w:ascii="Calibri" w:eastAsia="Calibri" w:hAnsi="Calibri" w:cs="Calibri"/>
          <w:b/>
          <w:sz w:val="28"/>
          <w:lang w:bidi="it-IT"/>
        </w:rPr>
        <w:t xml:space="preserve"> </w:t>
      </w:r>
      <w:r w:rsidR="004503DA" w:rsidRPr="00A53310">
        <w:rPr>
          <w:rFonts w:ascii="Calibri" w:eastAsia="Calibri" w:hAnsi="Calibri" w:cs="Calibri"/>
          <w:b/>
          <w:sz w:val="28"/>
          <w:lang w:bidi="it-IT"/>
        </w:rPr>
        <w:t>EOS</w:t>
      </w:r>
      <w:r w:rsidR="00F41290">
        <w:rPr>
          <w:rFonts w:ascii="Calibri" w:eastAsia="Calibri" w:hAnsi="Calibri" w:cs="Calibri"/>
          <w:b/>
          <w:sz w:val="28"/>
          <w:lang w:bidi="it-IT"/>
        </w:rPr>
        <w:t xml:space="preserve"> – </w:t>
      </w:r>
      <w:proofErr w:type="spellStart"/>
      <w:r w:rsidR="00F41290">
        <w:rPr>
          <w:rFonts w:ascii="Calibri" w:eastAsia="Calibri" w:hAnsi="Calibri" w:cs="Calibri"/>
          <w:b/>
          <w:sz w:val="28"/>
          <w:lang w:bidi="it-IT"/>
        </w:rPr>
        <w:t>European</w:t>
      </w:r>
      <w:proofErr w:type="spellEnd"/>
      <w:r w:rsidR="00F41290">
        <w:rPr>
          <w:rFonts w:ascii="Calibri" w:eastAsia="Calibri" w:hAnsi="Calibri" w:cs="Calibri"/>
          <w:b/>
          <w:sz w:val="28"/>
          <w:lang w:bidi="it-IT"/>
        </w:rPr>
        <w:t xml:space="preserve"> Outdoor Show</w:t>
      </w:r>
      <w:r w:rsidR="004503DA" w:rsidRPr="00A53310">
        <w:rPr>
          <w:rFonts w:ascii="Calibri" w:eastAsia="Calibri" w:hAnsi="Calibri" w:cs="Calibri"/>
          <w:b/>
          <w:sz w:val="28"/>
          <w:lang w:bidi="it-IT"/>
        </w:rPr>
        <w:t xml:space="preserve"> di Verona</w:t>
      </w:r>
    </w:p>
    <w:p w14:paraId="0D5522C4" w14:textId="77777777" w:rsidR="00633E93" w:rsidRPr="00A53310" w:rsidRDefault="00633E93" w:rsidP="00F405A1">
      <w:pPr>
        <w:jc w:val="center"/>
        <w:rPr>
          <w:rFonts w:ascii="Calibri" w:eastAsia="Calibri" w:hAnsi="Calibri" w:cs="Calibri"/>
          <w:b/>
          <w:sz w:val="28"/>
          <w:lang w:bidi="it-IT"/>
        </w:rPr>
      </w:pPr>
    </w:p>
    <w:p w14:paraId="5E43354A" w14:textId="1BBF4D2B" w:rsidR="00B93CC5" w:rsidRPr="00633E93" w:rsidRDefault="004503DA" w:rsidP="00633E93">
      <w:pPr>
        <w:pStyle w:val="Paragrafoelenco"/>
        <w:numPr>
          <w:ilvl w:val="0"/>
          <w:numId w:val="13"/>
        </w:numPr>
        <w:textAlignment w:val="baseline"/>
        <w:rPr>
          <w:b/>
          <w:lang w:bidi="it-IT"/>
        </w:rPr>
      </w:pPr>
      <w:r w:rsidRPr="00633E93">
        <w:rPr>
          <w:b/>
          <w:lang w:bidi="it-IT"/>
        </w:rPr>
        <w:t>Dal 30 aprile al 2 maggio</w:t>
      </w:r>
      <w:r w:rsidR="009A585C" w:rsidRPr="00633E93">
        <w:rPr>
          <w:b/>
          <w:lang w:bidi="it-IT"/>
        </w:rPr>
        <w:t xml:space="preserve"> 2022</w:t>
      </w:r>
      <w:r w:rsidRPr="00633E93">
        <w:rPr>
          <w:b/>
          <w:lang w:bidi="it-IT"/>
        </w:rPr>
        <w:t xml:space="preserve"> </w:t>
      </w:r>
      <w:r w:rsidR="00154D8C">
        <w:rPr>
          <w:b/>
          <w:lang w:bidi="it-IT"/>
        </w:rPr>
        <w:t xml:space="preserve">INEOS </w:t>
      </w:r>
      <w:proofErr w:type="spellStart"/>
      <w:r w:rsidR="00154D8C">
        <w:rPr>
          <w:b/>
          <w:lang w:bidi="it-IT"/>
        </w:rPr>
        <w:t>Grenadier</w:t>
      </w:r>
      <w:proofErr w:type="spellEnd"/>
      <w:r w:rsidR="00935544">
        <w:rPr>
          <w:b/>
          <w:lang w:bidi="it-IT"/>
        </w:rPr>
        <w:t xml:space="preserve"> </w:t>
      </w:r>
      <w:r w:rsidR="00154D8C">
        <w:rPr>
          <w:b/>
          <w:lang w:bidi="it-IT"/>
        </w:rPr>
        <w:t>sar</w:t>
      </w:r>
      <w:r w:rsidR="006D0238">
        <w:rPr>
          <w:b/>
          <w:lang w:bidi="it-IT"/>
        </w:rPr>
        <w:t xml:space="preserve">à </w:t>
      </w:r>
      <w:r w:rsidR="00205491">
        <w:rPr>
          <w:b/>
          <w:lang w:bidi="it-IT"/>
        </w:rPr>
        <w:t>esposto</w:t>
      </w:r>
      <w:r w:rsidRPr="00633E93">
        <w:rPr>
          <w:b/>
          <w:lang w:bidi="it-IT"/>
        </w:rPr>
        <w:t xml:space="preserve"> alla fiera dell’outdoor a Verona Fiere</w:t>
      </w:r>
      <w:r w:rsidR="006A4A55">
        <w:rPr>
          <w:b/>
          <w:lang w:bidi="it-IT"/>
        </w:rPr>
        <w:t>,</w:t>
      </w:r>
      <w:r w:rsidR="00113B48" w:rsidRPr="00633E93">
        <w:rPr>
          <w:b/>
          <w:lang w:bidi="it-IT"/>
        </w:rPr>
        <w:t xml:space="preserve"> </w:t>
      </w:r>
      <w:r w:rsidR="006A4A55" w:rsidRPr="006A4A55">
        <w:rPr>
          <w:b/>
          <w:lang w:bidi="it-IT"/>
        </w:rPr>
        <w:t>Padiglione 12 - stand G500</w:t>
      </w:r>
    </w:p>
    <w:p w14:paraId="11E9CB4F" w14:textId="5DD1253F" w:rsidR="00531BE1" w:rsidRDefault="004503DA" w:rsidP="00633E93">
      <w:pPr>
        <w:pStyle w:val="Paragrafoelenco"/>
        <w:numPr>
          <w:ilvl w:val="0"/>
          <w:numId w:val="13"/>
        </w:numPr>
        <w:textAlignment w:val="baseline"/>
        <w:rPr>
          <w:b/>
          <w:lang w:bidi="it-IT"/>
        </w:rPr>
      </w:pPr>
      <w:r w:rsidRPr="00633E93">
        <w:rPr>
          <w:b/>
          <w:lang w:bidi="it-IT"/>
        </w:rPr>
        <w:t xml:space="preserve">INEOS </w:t>
      </w:r>
      <w:proofErr w:type="spellStart"/>
      <w:r w:rsidRPr="00633E93">
        <w:rPr>
          <w:b/>
          <w:lang w:bidi="it-IT"/>
        </w:rPr>
        <w:t>Grenadier</w:t>
      </w:r>
      <w:proofErr w:type="spellEnd"/>
      <w:r w:rsidRPr="00633E93">
        <w:rPr>
          <w:b/>
          <w:lang w:bidi="it-IT"/>
        </w:rPr>
        <w:t xml:space="preserve"> è un </w:t>
      </w:r>
      <w:r w:rsidR="00154D8C">
        <w:rPr>
          <w:b/>
          <w:lang w:bidi="it-IT"/>
        </w:rPr>
        <w:t xml:space="preserve">vero </w:t>
      </w:r>
      <w:r w:rsidRPr="00633E93">
        <w:rPr>
          <w:b/>
          <w:lang w:bidi="it-IT"/>
        </w:rPr>
        <w:t xml:space="preserve">fuoristrada </w:t>
      </w:r>
      <w:r w:rsidR="00531BE1">
        <w:rPr>
          <w:b/>
          <w:lang w:bidi="it-IT"/>
        </w:rPr>
        <w:t xml:space="preserve">perfettamente a suo agio </w:t>
      </w:r>
      <w:r w:rsidR="000D207C">
        <w:rPr>
          <w:b/>
          <w:lang w:bidi="it-IT"/>
        </w:rPr>
        <w:t>nelle condizioni di guida più estreme</w:t>
      </w:r>
    </w:p>
    <w:p w14:paraId="3E889B80" w14:textId="72767F87" w:rsidR="00935544" w:rsidRDefault="00935544" w:rsidP="00633E93">
      <w:pPr>
        <w:pStyle w:val="Paragrafoelenco"/>
        <w:numPr>
          <w:ilvl w:val="0"/>
          <w:numId w:val="13"/>
        </w:numPr>
        <w:textAlignment w:val="baseline"/>
        <w:rPr>
          <w:b/>
          <w:lang w:bidi="it-IT"/>
        </w:rPr>
      </w:pPr>
      <w:r>
        <w:rPr>
          <w:b/>
          <w:lang w:bidi="it-IT"/>
        </w:rPr>
        <w:t>L</w:t>
      </w:r>
      <w:r w:rsidR="00C330F4">
        <w:rPr>
          <w:b/>
          <w:lang w:bidi="it-IT"/>
        </w:rPr>
        <w:t>e</w:t>
      </w:r>
      <w:r>
        <w:rPr>
          <w:b/>
          <w:lang w:bidi="it-IT"/>
        </w:rPr>
        <w:t xml:space="preserve"> capacità di traino e di carico lo rendono il 4X4 ideale per il mondo outdoor</w:t>
      </w:r>
    </w:p>
    <w:p w14:paraId="01651E4D" w14:textId="1D721FA7" w:rsidR="00853FD0" w:rsidRPr="005518FA" w:rsidRDefault="00125C01" w:rsidP="00853FD0">
      <w:pPr>
        <w:spacing w:before="100" w:beforeAutospacing="1" w:after="100" w:afterAutospacing="1"/>
        <w:jc w:val="both"/>
        <w:rPr>
          <w:rFonts w:eastAsia="Times New Roman"/>
          <w:lang w:eastAsia="en-GB"/>
        </w:rPr>
      </w:pPr>
      <w:r>
        <w:rPr>
          <w:rFonts w:eastAsia="Times New Roman"/>
          <w:b/>
          <w:bCs/>
          <w:lang w:eastAsia="en-GB"/>
        </w:rPr>
        <w:t>Torino</w:t>
      </w:r>
      <w:r w:rsidR="008353C5" w:rsidRPr="005518FA">
        <w:rPr>
          <w:rFonts w:eastAsia="Times New Roman"/>
          <w:b/>
          <w:bCs/>
          <w:lang w:eastAsia="en-GB"/>
        </w:rPr>
        <w:t xml:space="preserve">, </w:t>
      </w:r>
      <w:r w:rsidR="0001670C">
        <w:rPr>
          <w:rFonts w:eastAsia="Times New Roman"/>
          <w:b/>
          <w:bCs/>
          <w:lang w:eastAsia="en-GB"/>
        </w:rPr>
        <w:t>2</w:t>
      </w:r>
      <w:r w:rsidR="00EC210D">
        <w:rPr>
          <w:rFonts w:eastAsia="Times New Roman"/>
          <w:b/>
          <w:bCs/>
          <w:lang w:eastAsia="en-GB"/>
        </w:rPr>
        <w:t>7</w:t>
      </w:r>
      <w:r w:rsidR="004503DA" w:rsidRPr="005518FA">
        <w:rPr>
          <w:rFonts w:eastAsia="Times New Roman"/>
          <w:b/>
          <w:bCs/>
          <w:lang w:eastAsia="en-GB"/>
        </w:rPr>
        <w:t xml:space="preserve"> aprile </w:t>
      </w:r>
      <w:r w:rsidR="00A62D9C" w:rsidRPr="005518FA">
        <w:rPr>
          <w:rFonts w:eastAsia="Times New Roman"/>
          <w:b/>
          <w:bCs/>
          <w:lang w:eastAsia="en-GB"/>
        </w:rPr>
        <w:t>202</w:t>
      </w:r>
      <w:r w:rsidR="004503DA" w:rsidRPr="005518FA">
        <w:rPr>
          <w:rFonts w:eastAsia="Times New Roman"/>
          <w:b/>
          <w:bCs/>
          <w:lang w:eastAsia="en-GB"/>
        </w:rPr>
        <w:t>2</w:t>
      </w:r>
      <w:r w:rsidR="00A62D9C" w:rsidRPr="005518FA">
        <w:rPr>
          <w:rFonts w:eastAsia="Times New Roman"/>
          <w:lang w:eastAsia="en-GB"/>
        </w:rPr>
        <w:t xml:space="preserve"> –</w:t>
      </w:r>
      <w:r>
        <w:rPr>
          <w:rFonts w:eastAsia="Times New Roman"/>
          <w:lang w:eastAsia="en-GB"/>
        </w:rPr>
        <w:t xml:space="preserve"> </w:t>
      </w:r>
      <w:r w:rsidR="00853FD0" w:rsidRPr="005518FA">
        <w:rPr>
          <w:rFonts w:eastAsia="Times New Roman"/>
          <w:lang w:eastAsia="en-GB"/>
        </w:rPr>
        <w:t>INEOS Automotive sarà presente</w:t>
      </w:r>
      <w:r w:rsidR="00041B22">
        <w:rPr>
          <w:rFonts w:eastAsia="Times New Roman"/>
          <w:lang w:eastAsia="en-GB"/>
        </w:rPr>
        <w:t xml:space="preserve"> </w:t>
      </w:r>
      <w:r w:rsidR="00853FD0" w:rsidRPr="005518FA">
        <w:rPr>
          <w:rFonts w:eastAsia="Times New Roman"/>
          <w:lang w:eastAsia="en-GB"/>
        </w:rPr>
        <w:t>all</w:t>
      </w:r>
      <w:r w:rsidR="00041B22">
        <w:rPr>
          <w:rFonts w:eastAsia="Times New Roman"/>
          <w:lang w:eastAsia="en-GB"/>
        </w:rPr>
        <w:t xml:space="preserve">o </w:t>
      </w:r>
      <w:proofErr w:type="spellStart"/>
      <w:r w:rsidR="00853FD0" w:rsidRPr="005518FA">
        <w:rPr>
          <w:rFonts w:eastAsia="Times New Roman"/>
          <w:lang w:eastAsia="en-GB"/>
        </w:rPr>
        <w:t>European</w:t>
      </w:r>
      <w:proofErr w:type="spellEnd"/>
      <w:r w:rsidR="00853FD0" w:rsidRPr="005518FA">
        <w:rPr>
          <w:rFonts w:eastAsia="Times New Roman"/>
          <w:lang w:eastAsia="en-GB"/>
        </w:rPr>
        <w:t xml:space="preserve"> Outdoor Show (EOS) di Verona</w:t>
      </w:r>
      <w:r w:rsidR="00DE322D" w:rsidRPr="00DE322D">
        <w:rPr>
          <w:rFonts w:eastAsia="Times New Roman"/>
          <w:lang w:eastAsia="en-GB"/>
        </w:rPr>
        <w:t xml:space="preserve"> </w:t>
      </w:r>
      <w:r w:rsidR="00DE322D">
        <w:rPr>
          <w:rFonts w:eastAsia="Times New Roman"/>
          <w:lang w:eastAsia="en-GB"/>
        </w:rPr>
        <w:t>che si svolgerà d</w:t>
      </w:r>
      <w:r w:rsidR="00DE322D" w:rsidRPr="005518FA">
        <w:rPr>
          <w:rFonts w:eastAsia="Times New Roman"/>
          <w:lang w:eastAsia="en-GB"/>
        </w:rPr>
        <w:t>a sabato 30 aprile a lunedì 2 maggio</w:t>
      </w:r>
      <w:r w:rsidR="00DE322D">
        <w:rPr>
          <w:rFonts w:eastAsia="Times New Roman"/>
          <w:lang w:eastAsia="en-GB"/>
        </w:rPr>
        <w:t xml:space="preserve"> 2022</w:t>
      </w:r>
      <w:r w:rsidR="00853FD0" w:rsidRPr="005518FA">
        <w:rPr>
          <w:rFonts w:eastAsia="Times New Roman"/>
          <w:lang w:eastAsia="en-GB"/>
        </w:rPr>
        <w:t xml:space="preserve">. La prestigiosa fiera dedicata a caccia, </w:t>
      </w:r>
      <w:r w:rsidR="00F41290">
        <w:rPr>
          <w:rFonts w:eastAsia="Times New Roman"/>
          <w:lang w:eastAsia="en-GB"/>
        </w:rPr>
        <w:t xml:space="preserve">tiro sportivo, </w:t>
      </w:r>
      <w:r w:rsidR="00853FD0" w:rsidRPr="005518FA">
        <w:rPr>
          <w:rFonts w:eastAsia="Times New Roman"/>
          <w:lang w:eastAsia="en-GB"/>
        </w:rPr>
        <w:t xml:space="preserve">pesca, nautica e outdoor è l’occasione ideale per </w:t>
      </w:r>
      <w:r w:rsidR="00DE322D">
        <w:rPr>
          <w:rFonts w:eastAsia="Times New Roman"/>
          <w:lang w:eastAsia="en-GB"/>
        </w:rPr>
        <w:t>mostrare</w:t>
      </w:r>
      <w:r w:rsidR="00853FD0" w:rsidRPr="005518FA">
        <w:rPr>
          <w:rFonts w:eastAsia="Times New Roman"/>
          <w:lang w:eastAsia="en-GB"/>
        </w:rPr>
        <w:t xml:space="preserve"> INEOS </w:t>
      </w:r>
      <w:proofErr w:type="spellStart"/>
      <w:r w:rsidR="00853FD0" w:rsidRPr="005518FA">
        <w:rPr>
          <w:rFonts w:eastAsia="Times New Roman"/>
          <w:lang w:eastAsia="en-GB"/>
        </w:rPr>
        <w:t>Grenadier</w:t>
      </w:r>
      <w:proofErr w:type="spellEnd"/>
      <w:r w:rsidR="00041B22">
        <w:rPr>
          <w:rFonts w:eastAsia="Times New Roman"/>
          <w:lang w:eastAsia="en-GB"/>
        </w:rPr>
        <w:t>,</w:t>
      </w:r>
      <w:r w:rsidR="00853FD0" w:rsidRPr="005518FA">
        <w:rPr>
          <w:rFonts w:eastAsia="Times New Roman"/>
          <w:lang w:eastAsia="en-GB"/>
        </w:rPr>
        <w:t xml:space="preserve"> il fuoristrada duro e puro</w:t>
      </w:r>
      <w:r w:rsidR="00041B22">
        <w:rPr>
          <w:rFonts w:eastAsia="Times New Roman"/>
          <w:lang w:eastAsia="en-GB"/>
        </w:rPr>
        <w:t xml:space="preserve">, compagno perfetto per ogni attività </w:t>
      </w:r>
      <w:r w:rsidR="00F41290">
        <w:rPr>
          <w:rFonts w:eastAsia="Times New Roman"/>
          <w:lang w:eastAsia="en-GB"/>
        </w:rPr>
        <w:t>all’aperto</w:t>
      </w:r>
      <w:r w:rsidR="00853FD0" w:rsidRPr="005518FA">
        <w:rPr>
          <w:rFonts w:eastAsia="Times New Roman"/>
          <w:lang w:eastAsia="en-GB"/>
        </w:rPr>
        <w:t>, progettato per svolgere il suo compito in tutte le condizioni.</w:t>
      </w:r>
    </w:p>
    <w:p w14:paraId="7A657795" w14:textId="102C74F3" w:rsidR="00035946" w:rsidRPr="00035946" w:rsidRDefault="00035946" w:rsidP="00D052E7">
      <w:pPr>
        <w:jc w:val="both"/>
        <w:rPr>
          <w:rFonts w:eastAsia="Times New Roman"/>
          <w:b/>
          <w:bCs/>
          <w:lang w:eastAsia="en-GB"/>
        </w:rPr>
      </w:pPr>
      <w:proofErr w:type="spellStart"/>
      <w:r w:rsidRPr="00035946">
        <w:rPr>
          <w:rFonts w:eastAsia="Times New Roman"/>
          <w:b/>
          <w:bCs/>
          <w:lang w:eastAsia="en-GB"/>
        </w:rPr>
        <w:t>Grenadier</w:t>
      </w:r>
      <w:proofErr w:type="spellEnd"/>
      <w:r w:rsidRPr="00035946">
        <w:rPr>
          <w:rFonts w:eastAsia="Times New Roman"/>
          <w:b/>
          <w:bCs/>
          <w:lang w:eastAsia="en-GB"/>
        </w:rPr>
        <w:t xml:space="preserve"> </w:t>
      </w:r>
      <w:r w:rsidR="00C330F4">
        <w:rPr>
          <w:rFonts w:eastAsia="Times New Roman"/>
          <w:b/>
          <w:bCs/>
          <w:lang w:eastAsia="en-GB"/>
        </w:rPr>
        <w:t>fuoristrada per passione</w:t>
      </w:r>
      <w:r w:rsidR="0091495F">
        <w:rPr>
          <w:rFonts w:eastAsia="Times New Roman"/>
          <w:b/>
          <w:bCs/>
          <w:lang w:eastAsia="en-GB"/>
        </w:rPr>
        <w:t xml:space="preserve"> e per lavoro</w:t>
      </w:r>
    </w:p>
    <w:p w14:paraId="2DEF1FAB" w14:textId="2E6F34BF" w:rsidR="00853FD0" w:rsidRPr="00853FD0" w:rsidRDefault="00A20BE5" w:rsidP="00D052E7">
      <w:pPr>
        <w:jc w:val="both"/>
        <w:rPr>
          <w:rFonts w:eastAsia="Times New Roman"/>
          <w:lang w:eastAsia="en-GB"/>
        </w:rPr>
      </w:pPr>
      <w:r>
        <w:rPr>
          <w:rFonts w:eastAsia="Times New Roman"/>
          <w:lang w:eastAsia="en-GB"/>
        </w:rPr>
        <w:t xml:space="preserve">Con un’altezza dal suolo di </w:t>
      </w:r>
      <w:r w:rsidR="007C50A6">
        <w:rPr>
          <w:rFonts w:eastAsia="Times New Roman"/>
          <w:lang w:eastAsia="en-GB"/>
        </w:rPr>
        <w:t>264 mm</w:t>
      </w:r>
      <w:r>
        <w:rPr>
          <w:rFonts w:eastAsia="Times New Roman"/>
          <w:lang w:eastAsia="en-GB"/>
        </w:rPr>
        <w:t>, angoli di attacco, uscita e dosso rispettivamente di 35,5</w:t>
      </w:r>
      <w:r w:rsidR="00935544">
        <w:rPr>
          <w:rFonts w:eastAsia="Times New Roman"/>
          <w:lang w:eastAsia="en-GB"/>
        </w:rPr>
        <w:t>° -</w:t>
      </w:r>
      <w:r>
        <w:rPr>
          <w:rFonts w:eastAsia="Times New Roman"/>
          <w:lang w:eastAsia="en-GB"/>
        </w:rPr>
        <w:t xml:space="preserve"> 36,1</w:t>
      </w:r>
      <w:r w:rsidR="00935544">
        <w:rPr>
          <w:rFonts w:eastAsia="Times New Roman"/>
          <w:lang w:eastAsia="en-GB"/>
        </w:rPr>
        <w:t>°</w:t>
      </w:r>
      <w:r>
        <w:rPr>
          <w:rFonts w:eastAsia="Times New Roman"/>
          <w:lang w:eastAsia="en-GB"/>
        </w:rPr>
        <w:t xml:space="preserve"> </w:t>
      </w:r>
      <w:r w:rsidR="00935544">
        <w:rPr>
          <w:rFonts w:eastAsia="Times New Roman"/>
          <w:lang w:eastAsia="en-GB"/>
        </w:rPr>
        <w:t>-</w:t>
      </w:r>
      <w:r>
        <w:rPr>
          <w:rFonts w:eastAsia="Times New Roman"/>
          <w:lang w:eastAsia="en-GB"/>
        </w:rPr>
        <w:t xml:space="preserve"> </w:t>
      </w:r>
      <w:r w:rsidR="007C50A6">
        <w:rPr>
          <w:rFonts w:eastAsia="Times New Roman"/>
          <w:lang w:eastAsia="en-GB"/>
        </w:rPr>
        <w:t>28,2</w:t>
      </w:r>
      <w:r>
        <w:rPr>
          <w:rFonts w:eastAsia="Times New Roman"/>
          <w:lang w:eastAsia="en-GB"/>
        </w:rPr>
        <w:t>° e una profondità di guado di 80</w:t>
      </w:r>
      <w:r w:rsidR="007C50A6">
        <w:rPr>
          <w:rFonts w:eastAsia="Times New Roman"/>
          <w:lang w:eastAsia="en-GB"/>
        </w:rPr>
        <w:t>0</w:t>
      </w:r>
      <w:r>
        <w:rPr>
          <w:rFonts w:eastAsia="Times New Roman"/>
          <w:lang w:eastAsia="en-GB"/>
        </w:rPr>
        <w:t xml:space="preserve"> </w:t>
      </w:r>
      <w:r w:rsidR="007C50A6">
        <w:rPr>
          <w:rFonts w:eastAsia="Times New Roman"/>
          <w:lang w:eastAsia="en-GB"/>
        </w:rPr>
        <w:t>m</w:t>
      </w:r>
      <w:r>
        <w:rPr>
          <w:rFonts w:eastAsia="Times New Roman"/>
          <w:lang w:eastAsia="en-GB"/>
        </w:rPr>
        <w:t xml:space="preserve">m, </w:t>
      </w:r>
      <w:r w:rsidR="00853FD0" w:rsidRPr="00853FD0">
        <w:rPr>
          <w:rFonts w:eastAsia="Times New Roman"/>
          <w:lang w:eastAsia="en-GB"/>
        </w:rPr>
        <w:t xml:space="preserve">INEOS </w:t>
      </w:r>
      <w:proofErr w:type="spellStart"/>
      <w:r w:rsidR="00853FD0" w:rsidRPr="00853FD0">
        <w:rPr>
          <w:rFonts w:eastAsia="Times New Roman"/>
          <w:lang w:eastAsia="en-GB"/>
        </w:rPr>
        <w:t>Grenadier</w:t>
      </w:r>
      <w:proofErr w:type="spellEnd"/>
      <w:r>
        <w:rPr>
          <w:rFonts w:eastAsia="Times New Roman"/>
          <w:lang w:eastAsia="en-GB"/>
        </w:rPr>
        <w:t xml:space="preserve"> può affrontare qualsiasi terreno, anche quelli più impervi </w:t>
      </w:r>
      <w:r w:rsidR="00935544">
        <w:rPr>
          <w:rFonts w:eastAsia="Times New Roman"/>
          <w:lang w:eastAsia="en-GB"/>
        </w:rPr>
        <w:t>ed estremi</w:t>
      </w:r>
      <w:r w:rsidR="00CA2137">
        <w:rPr>
          <w:rFonts w:eastAsia="Times New Roman"/>
          <w:lang w:eastAsia="en-GB"/>
        </w:rPr>
        <w:t>. Se si aggiung</w:t>
      </w:r>
      <w:r w:rsidR="00935544">
        <w:rPr>
          <w:rFonts w:eastAsia="Times New Roman"/>
          <w:lang w:eastAsia="en-GB"/>
        </w:rPr>
        <w:t xml:space="preserve">e </w:t>
      </w:r>
      <w:r w:rsidR="00CA2137">
        <w:rPr>
          <w:rFonts w:eastAsia="Times New Roman"/>
          <w:lang w:eastAsia="en-GB"/>
        </w:rPr>
        <w:t xml:space="preserve">una capacità di </w:t>
      </w:r>
      <w:r w:rsidR="00935544">
        <w:rPr>
          <w:rFonts w:eastAsia="Times New Roman"/>
          <w:lang w:eastAsia="en-GB"/>
        </w:rPr>
        <w:t xml:space="preserve">traino di 3.500 kg, </w:t>
      </w:r>
      <w:r w:rsidR="00CA2137">
        <w:rPr>
          <w:rFonts w:eastAsia="Times New Roman"/>
          <w:lang w:eastAsia="en-GB"/>
        </w:rPr>
        <w:t>risulta subito chiara la propensione al trasporto di</w:t>
      </w:r>
      <w:r w:rsidR="00853FD0" w:rsidRPr="00853FD0">
        <w:rPr>
          <w:rFonts w:eastAsia="Times New Roman"/>
          <w:lang w:eastAsia="en-GB"/>
        </w:rPr>
        <w:t xml:space="preserve"> barche, cavalli e rimorchi di ogni tipo. </w:t>
      </w:r>
      <w:r w:rsidR="0091495F">
        <w:rPr>
          <w:rFonts w:eastAsia="Times New Roman"/>
          <w:lang w:eastAsia="en-GB"/>
        </w:rPr>
        <w:t xml:space="preserve">La configurazione </w:t>
      </w:r>
      <w:r w:rsidR="007C50A6">
        <w:rPr>
          <w:rFonts w:eastAsia="Times New Roman"/>
          <w:lang w:eastAsia="en-GB"/>
        </w:rPr>
        <w:t>due</w:t>
      </w:r>
      <w:r w:rsidR="0091495F">
        <w:rPr>
          <w:rFonts w:eastAsia="Times New Roman"/>
          <w:lang w:eastAsia="en-GB"/>
        </w:rPr>
        <w:t xml:space="preserve"> posti N1 </w:t>
      </w:r>
      <w:r w:rsidR="007C50A6">
        <w:rPr>
          <w:rFonts w:eastAsia="Times New Roman"/>
          <w:lang w:eastAsia="en-GB"/>
        </w:rPr>
        <w:t>dispone di</w:t>
      </w:r>
      <w:r w:rsidR="0091495F">
        <w:rPr>
          <w:rFonts w:eastAsia="Times New Roman"/>
          <w:lang w:eastAsia="en-GB"/>
        </w:rPr>
        <w:t xml:space="preserve"> un piano di carico</w:t>
      </w:r>
      <w:r w:rsidR="007C50A6">
        <w:rPr>
          <w:rFonts w:eastAsia="Times New Roman"/>
          <w:lang w:eastAsia="en-GB"/>
        </w:rPr>
        <w:t xml:space="preserve"> a tutta lunghezza</w:t>
      </w:r>
      <w:r w:rsidR="0091495F">
        <w:rPr>
          <w:rFonts w:eastAsia="Times New Roman"/>
          <w:lang w:eastAsia="en-GB"/>
        </w:rPr>
        <w:t xml:space="preserve"> </w:t>
      </w:r>
      <w:r w:rsidR="000D207C">
        <w:rPr>
          <w:rFonts w:eastAsia="Times New Roman"/>
          <w:lang w:eastAsia="en-GB"/>
        </w:rPr>
        <w:t xml:space="preserve">in grado di </w:t>
      </w:r>
      <w:r w:rsidR="00984B52">
        <w:rPr>
          <w:rFonts w:eastAsia="Times New Roman"/>
          <w:lang w:eastAsia="en-GB"/>
        </w:rPr>
        <w:t xml:space="preserve">alloggiare un bancale a norma </w:t>
      </w:r>
      <w:proofErr w:type="spellStart"/>
      <w:r w:rsidR="00984B52" w:rsidRPr="00984B52">
        <w:rPr>
          <w:rFonts w:eastAsia="Times New Roman"/>
          <w:lang w:eastAsia="en-GB"/>
        </w:rPr>
        <w:t>Europallet</w:t>
      </w:r>
      <w:proofErr w:type="spellEnd"/>
      <w:r w:rsidR="007C50A6">
        <w:rPr>
          <w:rFonts w:eastAsia="Times New Roman"/>
          <w:lang w:eastAsia="en-GB"/>
        </w:rPr>
        <w:t xml:space="preserve"> mentre la versione a 5 posti offre il perfetto equilibrio tra spazio di carico e comfort per i passeggeri</w:t>
      </w:r>
      <w:r w:rsidR="00984B52">
        <w:rPr>
          <w:rFonts w:eastAsia="Times New Roman"/>
          <w:lang w:eastAsia="en-GB"/>
        </w:rPr>
        <w:t>.</w:t>
      </w:r>
      <w:r w:rsidR="00984B52" w:rsidRPr="00984B52">
        <w:rPr>
          <w:rFonts w:eastAsia="Times New Roman"/>
          <w:lang w:eastAsia="en-GB"/>
        </w:rPr>
        <w:t xml:space="preserve"> </w:t>
      </w:r>
      <w:r w:rsidR="00CA2137">
        <w:rPr>
          <w:rFonts w:eastAsia="Times New Roman"/>
          <w:lang w:eastAsia="en-GB"/>
        </w:rPr>
        <w:t>Tutti veri</w:t>
      </w:r>
      <w:r w:rsidR="00853FD0" w:rsidRPr="00853FD0">
        <w:rPr>
          <w:rFonts w:eastAsia="Times New Roman"/>
          <w:lang w:eastAsia="en-GB"/>
        </w:rPr>
        <w:t xml:space="preserve"> punt</w:t>
      </w:r>
      <w:r w:rsidR="00CA2137">
        <w:rPr>
          <w:rFonts w:eastAsia="Times New Roman"/>
          <w:lang w:eastAsia="en-GB"/>
        </w:rPr>
        <w:t>i</w:t>
      </w:r>
      <w:r w:rsidR="00853FD0" w:rsidRPr="00853FD0">
        <w:rPr>
          <w:rFonts w:eastAsia="Times New Roman"/>
          <w:lang w:eastAsia="en-GB"/>
        </w:rPr>
        <w:t xml:space="preserve"> di forza </w:t>
      </w:r>
      <w:r w:rsidR="00CA2137">
        <w:rPr>
          <w:rFonts w:eastAsia="Times New Roman"/>
          <w:lang w:eastAsia="en-GB"/>
        </w:rPr>
        <w:t>che</w:t>
      </w:r>
      <w:r w:rsidR="00853FD0" w:rsidRPr="00853FD0">
        <w:rPr>
          <w:rFonts w:eastAsia="Times New Roman"/>
          <w:lang w:eastAsia="en-GB"/>
        </w:rPr>
        <w:t xml:space="preserve"> </w:t>
      </w:r>
      <w:r w:rsidR="008D44B5">
        <w:rPr>
          <w:rFonts w:eastAsia="Times New Roman"/>
          <w:lang w:eastAsia="en-GB"/>
        </w:rPr>
        <w:t xml:space="preserve">fanno del </w:t>
      </w:r>
      <w:proofErr w:type="spellStart"/>
      <w:r w:rsidR="008D44B5">
        <w:rPr>
          <w:rFonts w:eastAsia="Times New Roman"/>
          <w:lang w:eastAsia="en-GB"/>
        </w:rPr>
        <w:t>Grenadier</w:t>
      </w:r>
      <w:proofErr w:type="spellEnd"/>
      <w:r w:rsidR="008D44B5">
        <w:rPr>
          <w:rFonts w:eastAsia="Times New Roman"/>
          <w:lang w:eastAsia="en-GB"/>
        </w:rPr>
        <w:t xml:space="preserve"> </w:t>
      </w:r>
      <w:r w:rsidR="00853FD0" w:rsidRPr="00853FD0">
        <w:rPr>
          <w:rFonts w:eastAsia="Times New Roman"/>
          <w:lang w:eastAsia="en-GB"/>
        </w:rPr>
        <w:t>un</w:t>
      </w:r>
      <w:r w:rsidR="00935544">
        <w:rPr>
          <w:rFonts w:eastAsia="Times New Roman"/>
          <w:lang w:eastAsia="en-GB"/>
        </w:rPr>
        <w:t xml:space="preserve"> 4X4</w:t>
      </w:r>
      <w:r w:rsidR="008D44B5" w:rsidRPr="00853FD0">
        <w:rPr>
          <w:rFonts w:eastAsia="Times New Roman"/>
          <w:lang w:eastAsia="en-GB"/>
        </w:rPr>
        <w:t xml:space="preserve"> </w:t>
      </w:r>
      <w:r w:rsidR="00CA2137">
        <w:rPr>
          <w:rFonts w:eastAsia="Times New Roman"/>
          <w:lang w:eastAsia="en-GB"/>
        </w:rPr>
        <w:t xml:space="preserve">pensato per essere un valido supporto </w:t>
      </w:r>
      <w:r w:rsidR="008D44B5">
        <w:rPr>
          <w:rFonts w:eastAsia="Times New Roman"/>
          <w:lang w:eastAsia="en-GB"/>
        </w:rPr>
        <w:t>per il</w:t>
      </w:r>
      <w:r w:rsidR="00CA2137">
        <w:rPr>
          <w:rFonts w:eastAsia="Times New Roman"/>
          <w:lang w:eastAsia="en-GB"/>
        </w:rPr>
        <w:t xml:space="preserve"> proprio lavoro</w:t>
      </w:r>
      <w:r w:rsidR="008D44B5">
        <w:rPr>
          <w:rFonts w:eastAsia="Times New Roman"/>
          <w:lang w:eastAsia="en-GB"/>
        </w:rPr>
        <w:t xml:space="preserve"> e i propri hobby durante il tempo libero</w:t>
      </w:r>
      <w:r w:rsidR="00CA2137">
        <w:rPr>
          <w:rFonts w:eastAsia="Times New Roman"/>
          <w:lang w:eastAsia="en-GB"/>
        </w:rPr>
        <w:t xml:space="preserve">, anche </w:t>
      </w:r>
      <w:r w:rsidR="007C50A6">
        <w:rPr>
          <w:rFonts w:eastAsia="Times New Roman"/>
          <w:lang w:eastAsia="en-GB"/>
        </w:rPr>
        <w:t>nelle località più remote</w:t>
      </w:r>
      <w:r w:rsidR="00CA2137">
        <w:rPr>
          <w:rFonts w:eastAsia="Times New Roman"/>
          <w:lang w:eastAsia="en-GB"/>
        </w:rPr>
        <w:t>.</w:t>
      </w:r>
    </w:p>
    <w:p w14:paraId="4B06DB25" w14:textId="27B90891" w:rsidR="00853FD0" w:rsidRPr="008D44B5" w:rsidRDefault="00853FD0" w:rsidP="00853FD0">
      <w:pPr>
        <w:spacing w:before="100" w:beforeAutospacing="1" w:after="100" w:afterAutospacing="1"/>
        <w:jc w:val="both"/>
        <w:rPr>
          <w:rFonts w:eastAsia="Times New Roman"/>
          <w:lang w:eastAsia="en-GB"/>
        </w:rPr>
      </w:pPr>
      <w:r w:rsidRPr="008D44B5">
        <w:rPr>
          <w:rFonts w:eastAsia="Times New Roman"/>
          <w:lang w:eastAsia="en-GB"/>
        </w:rPr>
        <w:t>“</w:t>
      </w:r>
      <w:r w:rsidRPr="00306A26">
        <w:rPr>
          <w:rFonts w:eastAsia="Times New Roman"/>
          <w:i/>
          <w:iCs/>
          <w:lang w:eastAsia="en-GB"/>
        </w:rPr>
        <w:t>In Italia</w:t>
      </w:r>
      <w:r w:rsidR="008D44B5" w:rsidRPr="00306A26">
        <w:rPr>
          <w:rFonts w:eastAsia="Times New Roman"/>
          <w:i/>
          <w:iCs/>
          <w:lang w:eastAsia="en-GB"/>
        </w:rPr>
        <w:t xml:space="preserve"> e in tutto il mondo</w:t>
      </w:r>
      <w:r w:rsidRPr="00306A26">
        <w:rPr>
          <w:rFonts w:eastAsia="Times New Roman"/>
          <w:i/>
          <w:iCs/>
          <w:lang w:eastAsia="en-GB"/>
        </w:rPr>
        <w:t xml:space="preserve"> INEOS </w:t>
      </w:r>
      <w:proofErr w:type="spellStart"/>
      <w:r w:rsidRPr="00306A26">
        <w:rPr>
          <w:rFonts w:eastAsia="Times New Roman"/>
          <w:i/>
          <w:iCs/>
          <w:lang w:eastAsia="en-GB"/>
        </w:rPr>
        <w:t>Grenadier</w:t>
      </w:r>
      <w:proofErr w:type="spellEnd"/>
      <w:r w:rsidRPr="00306A26">
        <w:rPr>
          <w:rFonts w:eastAsia="Times New Roman"/>
          <w:i/>
          <w:iCs/>
          <w:lang w:eastAsia="en-GB"/>
        </w:rPr>
        <w:t xml:space="preserve"> ha già riscosso </w:t>
      </w:r>
      <w:r w:rsidR="008D44B5" w:rsidRPr="00306A26">
        <w:rPr>
          <w:rFonts w:eastAsia="Times New Roman"/>
          <w:i/>
          <w:iCs/>
          <w:lang w:eastAsia="en-GB"/>
        </w:rPr>
        <w:t>un grande</w:t>
      </w:r>
      <w:r w:rsidRPr="00306A26">
        <w:rPr>
          <w:rFonts w:eastAsia="Times New Roman"/>
          <w:i/>
          <w:iCs/>
          <w:lang w:eastAsia="en-GB"/>
        </w:rPr>
        <w:t xml:space="preserve"> successo tra gli appassionati </w:t>
      </w:r>
      <w:r w:rsidR="008D44B5" w:rsidRPr="008D44B5">
        <w:rPr>
          <w:rFonts w:eastAsia="Times New Roman"/>
          <w:lang w:eastAsia="en-GB"/>
        </w:rPr>
        <w:t>–</w:t>
      </w:r>
      <w:r w:rsidRPr="008D44B5">
        <w:rPr>
          <w:rFonts w:eastAsia="Times New Roman"/>
          <w:lang w:eastAsia="en-GB"/>
        </w:rPr>
        <w:t xml:space="preserve"> spiega </w:t>
      </w:r>
      <w:r w:rsidR="008D44B5" w:rsidRPr="008D44B5">
        <w:rPr>
          <w:rFonts w:eastAsia="Times New Roman"/>
          <w:lang w:eastAsia="en-GB"/>
        </w:rPr>
        <w:t xml:space="preserve">Stefano Gavioli, </w:t>
      </w:r>
      <w:proofErr w:type="spellStart"/>
      <w:r w:rsidR="008D44B5" w:rsidRPr="008D44B5">
        <w:rPr>
          <w:rFonts w:eastAsia="Times New Roman"/>
          <w:lang w:eastAsia="en-GB"/>
        </w:rPr>
        <w:t>Regional</w:t>
      </w:r>
      <w:proofErr w:type="spellEnd"/>
      <w:r w:rsidR="008D44B5" w:rsidRPr="008D44B5">
        <w:rPr>
          <w:rFonts w:eastAsia="Times New Roman"/>
          <w:lang w:eastAsia="en-GB"/>
        </w:rPr>
        <w:t xml:space="preserve"> Business Manager </w:t>
      </w:r>
      <w:proofErr w:type="spellStart"/>
      <w:r w:rsidR="008D44B5" w:rsidRPr="008D44B5">
        <w:rPr>
          <w:rFonts w:eastAsia="Times New Roman"/>
          <w:lang w:eastAsia="en-GB"/>
        </w:rPr>
        <w:t>Italy</w:t>
      </w:r>
      <w:proofErr w:type="spellEnd"/>
      <w:r w:rsidR="008D44B5" w:rsidRPr="008D44B5">
        <w:rPr>
          <w:rFonts w:eastAsia="Times New Roman"/>
          <w:lang w:eastAsia="en-GB"/>
        </w:rPr>
        <w:t xml:space="preserve"> </w:t>
      </w:r>
      <w:r w:rsidR="007C50A6">
        <w:rPr>
          <w:rFonts w:eastAsia="Times New Roman"/>
          <w:lang w:eastAsia="en-GB"/>
        </w:rPr>
        <w:t>and</w:t>
      </w:r>
      <w:r w:rsidR="008D44B5" w:rsidRPr="008D44B5">
        <w:rPr>
          <w:rFonts w:eastAsia="Times New Roman"/>
          <w:lang w:eastAsia="en-GB"/>
        </w:rPr>
        <w:t xml:space="preserve"> </w:t>
      </w:r>
      <w:proofErr w:type="spellStart"/>
      <w:r w:rsidR="008D44B5" w:rsidRPr="008D44B5">
        <w:rPr>
          <w:rFonts w:eastAsia="Times New Roman"/>
          <w:lang w:eastAsia="en-GB"/>
        </w:rPr>
        <w:t>Greece</w:t>
      </w:r>
      <w:proofErr w:type="spellEnd"/>
      <w:r w:rsidR="007C50A6">
        <w:rPr>
          <w:rFonts w:eastAsia="Times New Roman"/>
          <w:lang w:eastAsia="en-GB"/>
        </w:rPr>
        <w:t xml:space="preserve">, </w:t>
      </w:r>
      <w:r w:rsidR="008D44B5" w:rsidRPr="008D44B5">
        <w:rPr>
          <w:rFonts w:eastAsia="Times New Roman"/>
          <w:lang w:eastAsia="en-GB"/>
        </w:rPr>
        <w:t>INEOS Automotive –</w:t>
      </w:r>
      <w:r w:rsidRPr="008D44B5">
        <w:rPr>
          <w:rFonts w:eastAsia="Times New Roman"/>
          <w:lang w:eastAsia="en-GB"/>
        </w:rPr>
        <w:t xml:space="preserve"> </w:t>
      </w:r>
      <w:r w:rsidRPr="00306A26">
        <w:rPr>
          <w:rFonts w:eastAsia="Times New Roman"/>
          <w:i/>
          <w:iCs/>
          <w:lang w:eastAsia="en-GB"/>
        </w:rPr>
        <w:t xml:space="preserve">lo dimostrano le prenotazioni </w:t>
      </w:r>
      <w:r w:rsidR="008D44B5" w:rsidRPr="00306A26">
        <w:rPr>
          <w:rFonts w:eastAsia="Times New Roman"/>
          <w:i/>
          <w:iCs/>
          <w:lang w:eastAsia="en-GB"/>
        </w:rPr>
        <w:t>che, nell’arco di pochi mesi</w:t>
      </w:r>
      <w:r w:rsidR="003F3E24">
        <w:rPr>
          <w:rFonts w:eastAsia="Times New Roman"/>
          <w:i/>
          <w:iCs/>
          <w:lang w:eastAsia="en-GB"/>
        </w:rPr>
        <w:t>,</w:t>
      </w:r>
      <w:r w:rsidR="008D44B5" w:rsidRPr="00306A26">
        <w:rPr>
          <w:rFonts w:eastAsia="Times New Roman"/>
          <w:i/>
          <w:iCs/>
          <w:lang w:eastAsia="en-GB"/>
        </w:rPr>
        <w:t xml:space="preserve"> hanno superato </w:t>
      </w:r>
      <w:r w:rsidR="003F3E24">
        <w:rPr>
          <w:rFonts w:eastAsia="Times New Roman"/>
          <w:i/>
          <w:iCs/>
          <w:lang w:eastAsia="en-GB"/>
        </w:rPr>
        <w:t>quota</w:t>
      </w:r>
      <w:r w:rsidR="008D44B5" w:rsidRPr="00306A26">
        <w:rPr>
          <w:rFonts w:eastAsia="Times New Roman"/>
          <w:i/>
          <w:iCs/>
          <w:lang w:eastAsia="en-GB"/>
        </w:rPr>
        <w:t xml:space="preserve"> 15.000 </w:t>
      </w:r>
      <w:r w:rsidR="00935544">
        <w:rPr>
          <w:rFonts w:eastAsia="Times New Roman"/>
          <w:i/>
          <w:iCs/>
          <w:lang w:eastAsia="en-GB"/>
        </w:rPr>
        <w:t>a livello mondiale</w:t>
      </w:r>
      <w:r w:rsidR="008D44B5" w:rsidRPr="00306A26">
        <w:rPr>
          <w:rFonts w:eastAsia="Times New Roman"/>
          <w:i/>
          <w:iCs/>
          <w:lang w:eastAsia="en-GB"/>
        </w:rPr>
        <w:t xml:space="preserve">. La presenza a EOS </w:t>
      </w:r>
      <w:r w:rsidR="0033722C">
        <w:rPr>
          <w:rFonts w:eastAsia="Times New Roman"/>
          <w:i/>
          <w:iCs/>
          <w:lang w:eastAsia="en-GB"/>
        </w:rPr>
        <w:t xml:space="preserve">Verona </w:t>
      </w:r>
      <w:r w:rsidR="008D44B5" w:rsidRPr="00306A26">
        <w:rPr>
          <w:rFonts w:eastAsia="Times New Roman"/>
          <w:i/>
          <w:iCs/>
          <w:lang w:eastAsia="en-GB"/>
        </w:rPr>
        <w:t xml:space="preserve">è per noi fondamentale: vogliamo far </w:t>
      </w:r>
      <w:r w:rsidR="00C330F4">
        <w:rPr>
          <w:rFonts w:eastAsia="Times New Roman"/>
          <w:i/>
          <w:iCs/>
          <w:lang w:eastAsia="en-GB"/>
        </w:rPr>
        <w:t xml:space="preserve">vedere e </w:t>
      </w:r>
      <w:r w:rsidR="008D44B5" w:rsidRPr="00306A26">
        <w:rPr>
          <w:rFonts w:eastAsia="Times New Roman"/>
          <w:i/>
          <w:iCs/>
          <w:lang w:eastAsia="en-GB"/>
        </w:rPr>
        <w:t xml:space="preserve">toccare con mano </w:t>
      </w:r>
      <w:r w:rsidR="00092673" w:rsidRPr="00306A26">
        <w:rPr>
          <w:rFonts w:eastAsia="Times New Roman"/>
          <w:i/>
          <w:iCs/>
          <w:lang w:eastAsia="en-GB"/>
        </w:rPr>
        <w:t xml:space="preserve">il </w:t>
      </w:r>
      <w:proofErr w:type="spellStart"/>
      <w:r w:rsidR="00092673" w:rsidRPr="00306A26">
        <w:rPr>
          <w:rFonts w:eastAsia="Times New Roman"/>
          <w:i/>
          <w:iCs/>
          <w:lang w:eastAsia="en-GB"/>
        </w:rPr>
        <w:t>Grenadier</w:t>
      </w:r>
      <w:proofErr w:type="spellEnd"/>
      <w:r w:rsidR="00092673" w:rsidRPr="00306A26">
        <w:rPr>
          <w:rFonts w:eastAsia="Times New Roman"/>
          <w:i/>
          <w:iCs/>
          <w:lang w:eastAsia="en-GB"/>
        </w:rPr>
        <w:t xml:space="preserve"> a chi ha fatto dello stile di vita all’aria aperta un vero must</w:t>
      </w:r>
      <w:r w:rsidR="003F3E24">
        <w:rPr>
          <w:rFonts w:eastAsia="Times New Roman"/>
          <w:i/>
          <w:iCs/>
          <w:lang w:eastAsia="en-GB"/>
        </w:rPr>
        <w:t xml:space="preserve"> e necessita di un fuoristrada senza compromessi che sappia offrire anche il comfort, la cura</w:t>
      </w:r>
      <w:r w:rsidR="0033722C">
        <w:rPr>
          <w:rFonts w:eastAsia="Times New Roman"/>
          <w:i/>
          <w:iCs/>
          <w:lang w:eastAsia="en-GB"/>
        </w:rPr>
        <w:t xml:space="preserve"> realizzativa</w:t>
      </w:r>
      <w:r w:rsidR="003F3E24">
        <w:rPr>
          <w:rFonts w:eastAsia="Times New Roman"/>
          <w:i/>
          <w:iCs/>
          <w:lang w:eastAsia="en-GB"/>
        </w:rPr>
        <w:t xml:space="preserve"> e le caratteristiche che i guidatori più esperti si aspettano</w:t>
      </w:r>
      <w:r w:rsidRPr="008D44B5">
        <w:rPr>
          <w:rFonts w:eastAsia="Times New Roman"/>
          <w:lang w:eastAsia="en-GB"/>
        </w:rPr>
        <w:t>”</w:t>
      </w:r>
      <w:r w:rsidR="00883B45" w:rsidRPr="008D44B5">
        <w:rPr>
          <w:rFonts w:eastAsia="Times New Roman"/>
          <w:lang w:eastAsia="en-GB"/>
        </w:rPr>
        <w:t>.</w:t>
      </w:r>
    </w:p>
    <w:p w14:paraId="13A82E1F" w14:textId="302D11DF" w:rsidR="00035946" w:rsidRPr="00D052E7" w:rsidRDefault="00035946" w:rsidP="00D052E7">
      <w:pPr>
        <w:jc w:val="both"/>
        <w:rPr>
          <w:rFonts w:eastAsia="Times New Roman"/>
          <w:b/>
          <w:bCs/>
          <w:lang w:eastAsia="en-GB"/>
        </w:rPr>
      </w:pPr>
      <w:proofErr w:type="spellStart"/>
      <w:r w:rsidRPr="00D052E7">
        <w:rPr>
          <w:rFonts w:eastAsia="Times New Roman"/>
          <w:b/>
          <w:bCs/>
          <w:lang w:eastAsia="en-GB"/>
        </w:rPr>
        <w:t>Grenadier</w:t>
      </w:r>
      <w:proofErr w:type="spellEnd"/>
      <w:r w:rsidRPr="00D052E7">
        <w:rPr>
          <w:rFonts w:eastAsia="Times New Roman"/>
          <w:b/>
          <w:bCs/>
          <w:lang w:eastAsia="en-GB"/>
        </w:rPr>
        <w:t xml:space="preserve"> parla anche italiano</w:t>
      </w:r>
    </w:p>
    <w:p w14:paraId="69C34125" w14:textId="263E1D1C" w:rsidR="00883B45" w:rsidRPr="001C1BF8" w:rsidRDefault="00883B45" w:rsidP="00883B45">
      <w:pPr>
        <w:spacing w:before="100" w:beforeAutospacing="1" w:after="100" w:afterAutospacing="1"/>
        <w:jc w:val="both"/>
      </w:pPr>
      <w:r w:rsidRPr="004F7E2F">
        <w:t xml:space="preserve">Nel </w:t>
      </w:r>
      <w:proofErr w:type="spellStart"/>
      <w:r w:rsidRPr="004F7E2F">
        <w:t>Grenadier</w:t>
      </w:r>
      <w:proofErr w:type="spellEnd"/>
      <w:r w:rsidRPr="004F7E2F">
        <w:t xml:space="preserve"> c</w:t>
      </w:r>
      <w:r w:rsidR="00E2350F">
        <w:t>i sono molte componenti i</w:t>
      </w:r>
      <w:r w:rsidRPr="004F7E2F">
        <w:t>talia</w:t>
      </w:r>
      <w:r w:rsidR="00E2350F">
        <w:t>ne</w:t>
      </w:r>
      <w:r w:rsidRPr="004F7E2F">
        <w:t xml:space="preserve">: INEOS Automotive </w:t>
      </w:r>
      <w:r w:rsidR="00E2350F">
        <w:t>si</w:t>
      </w:r>
      <w:r w:rsidRPr="004F7E2F">
        <w:t xml:space="preserve"> affida al gruppo Carraro</w:t>
      </w:r>
      <w:r w:rsidR="00092673">
        <w:t xml:space="preserve"> </w:t>
      </w:r>
      <w:r w:rsidR="0033722C">
        <w:t xml:space="preserve">di </w:t>
      </w:r>
      <w:r w:rsidR="00092673">
        <w:t>Padova</w:t>
      </w:r>
      <w:r w:rsidR="00E2350F">
        <w:t>,</w:t>
      </w:r>
      <w:r w:rsidRPr="004F7E2F">
        <w:t xml:space="preserve"> per la fornitura degli assali anteriore e posteriore, </w:t>
      </w:r>
      <w:r w:rsidR="00E2350F">
        <w:t>a</w:t>
      </w:r>
      <w:r w:rsidR="0033722C">
        <w:t>lla</w:t>
      </w:r>
      <w:r w:rsidRPr="004F7E2F">
        <w:t xml:space="preserve"> Brembo</w:t>
      </w:r>
      <w:r w:rsidR="00092673">
        <w:t xml:space="preserve"> </w:t>
      </w:r>
      <w:r w:rsidR="0033722C">
        <w:t xml:space="preserve">di </w:t>
      </w:r>
      <w:r w:rsidR="00092673">
        <w:t>Bergamo</w:t>
      </w:r>
      <w:r w:rsidRPr="004F7E2F">
        <w:t xml:space="preserve">, per l’impianto frenante, </w:t>
      </w:r>
      <w:r w:rsidR="00E2350F">
        <w:t>a</w:t>
      </w:r>
      <w:r w:rsidR="0033722C">
        <w:t>lla torinese</w:t>
      </w:r>
      <w:r w:rsidRPr="004F7E2F">
        <w:t xml:space="preserve"> </w:t>
      </w:r>
      <w:proofErr w:type="spellStart"/>
      <w:r w:rsidRPr="004F7E2F">
        <w:t>Frap</w:t>
      </w:r>
      <w:proofErr w:type="spellEnd"/>
      <w:r w:rsidRPr="004F7E2F">
        <w:t xml:space="preserve">, per tiranti sterzo e puntoni assali e </w:t>
      </w:r>
      <w:r w:rsidR="00E2350F">
        <w:t>a</w:t>
      </w:r>
      <w:r w:rsidR="0033722C">
        <w:t>lla milanese</w:t>
      </w:r>
      <w:r w:rsidRPr="004F7E2F">
        <w:t xml:space="preserve"> </w:t>
      </w:r>
      <w:proofErr w:type="spellStart"/>
      <w:r w:rsidRPr="004F7E2F">
        <w:t>Cofle</w:t>
      </w:r>
      <w:proofErr w:type="spellEnd"/>
      <w:r w:rsidR="00092673">
        <w:t xml:space="preserve"> </w:t>
      </w:r>
      <w:r w:rsidRPr="004F7E2F">
        <w:t>per l’inserimento e disinserimento delle marce ridotte e del blocco e sblocco differenziali</w:t>
      </w:r>
      <w:r w:rsidR="00C330F4">
        <w:t>.</w:t>
      </w:r>
    </w:p>
    <w:p w14:paraId="6041528B" w14:textId="77777777" w:rsidR="00E52762" w:rsidRDefault="00E52762">
      <w:pPr>
        <w:rPr>
          <w:b/>
          <w:bCs/>
        </w:rPr>
      </w:pPr>
      <w:r>
        <w:rPr>
          <w:b/>
          <w:bCs/>
        </w:rPr>
        <w:br w:type="page"/>
      </w:r>
    </w:p>
    <w:p w14:paraId="35424832" w14:textId="19E423E2" w:rsidR="00035946" w:rsidRPr="00D052E7" w:rsidRDefault="00035946" w:rsidP="00D052E7">
      <w:pPr>
        <w:jc w:val="both"/>
        <w:rPr>
          <w:rFonts w:eastAsia="Times New Roman"/>
          <w:b/>
          <w:bCs/>
          <w:lang w:eastAsia="en-GB"/>
        </w:rPr>
      </w:pPr>
      <w:r w:rsidRPr="00D052E7">
        <w:rPr>
          <w:rFonts w:eastAsia="Times New Roman"/>
          <w:b/>
          <w:bCs/>
          <w:lang w:eastAsia="en-GB"/>
        </w:rPr>
        <w:lastRenderedPageBreak/>
        <w:t>La forma segue la funzione: sempre</w:t>
      </w:r>
    </w:p>
    <w:p w14:paraId="302BAC54" w14:textId="78722937" w:rsidR="00987E33" w:rsidRDefault="00853FD0" w:rsidP="00853FD0">
      <w:pPr>
        <w:spacing w:before="100" w:beforeAutospacing="1" w:after="100" w:afterAutospacing="1"/>
        <w:jc w:val="both"/>
        <w:rPr>
          <w:rFonts w:eastAsia="Times New Roman"/>
          <w:lang w:eastAsia="en-GB"/>
        </w:rPr>
      </w:pPr>
      <w:r w:rsidRPr="005518FA">
        <w:rPr>
          <w:rFonts w:eastAsia="Times New Roman"/>
          <w:lang w:eastAsia="en-GB"/>
        </w:rPr>
        <w:t xml:space="preserve">INEOS </w:t>
      </w:r>
      <w:proofErr w:type="spellStart"/>
      <w:r w:rsidRPr="005518FA">
        <w:rPr>
          <w:rFonts w:eastAsia="Times New Roman"/>
          <w:lang w:eastAsia="en-GB"/>
        </w:rPr>
        <w:t>Grenadier</w:t>
      </w:r>
      <w:proofErr w:type="spellEnd"/>
      <w:r w:rsidR="00E2350F">
        <w:rPr>
          <w:rFonts w:eastAsia="Times New Roman"/>
          <w:lang w:eastAsia="en-GB"/>
        </w:rPr>
        <w:t xml:space="preserve"> si fa notare anche </w:t>
      </w:r>
      <w:r w:rsidRPr="005518FA">
        <w:rPr>
          <w:rFonts w:eastAsia="Times New Roman"/>
          <w:lang w:eastAsia="en-GB"/>
        </w:rPr>
        <w:t>per il design</w:t>
      </w:r>
      <w:r w:rsidR="0041118F">
        <w:rPr>
          <w:rFonts w:eastAsia="Times New Roman"/>
          <w:lang w:eastAsia="en-GB"/>
        </w:rPr>
        <w:t xml:space="preserve"> realizzato da</w:t>
      </w:r>
      <w:r w:rsidR="0041118F" w:rsidRPr="005518FA">
        <w:rPr>
          <w:rFonts w:eastAsia="Times New Roman"/>
          <w:lang w:eastAsia="en-GB"/>
        </w:rPr>
        <w:t xml:space="preserve"> Toby </w:t>
      </w:r>
      <w:proofErr w:type="spellStart"/>
      <w:r w:rsidR="0041118F" w:rsidRPr="005518FA">
        <w:rPr>
          <w:rFonts w:eastAsia="Times New Roman"/>
          <w:lang w:eastAsia="en-GB"/>
        </w:rPr>
        <w:t>Ecuyer</w:t>
      </w:r>
      <w:proofErr w:type="spellEnd"/>
      <w:r w:rsidR="0041118F">
        <w:rPr>
          <w:rFonts w:eastAsia="Times New Roman"/>
          <w:lang w:eastAsia="en-GB"/>
        </w:rPr>
        <w:t xml:space="preserve"> secondo il mantra di asservire </w:t>
      </w:r>
      <w:r w:rsidR="00054E4B">
        <w:rPr>
          <w:rFonts w:eastAsia="Times New Roman"/>
          <w:lang w:eastAsia="en-GB"/>
        </w:rPr>
        <w:t xml:space="preserve">sempre </w:t>
      </w:r>
      <w:r w:rsidR="0041118F">
        <w:rPr>
          <w:rFonts w:eastAsia="Times New Roman"/>
          <w:lang w:eastAsia="en-GB"/>
        </w:rPr>
        <w:t>la forma alla funzione</w:t>
      </w:r>
      <w:r w:rsidR="003B17D2">
        <w:rPr>
          <w:rFonts w:eastAsia="Times New Roman"/>
          <w:lang w:eastAsia="en-GB"/>
        </w:rPr>
        <w:t>.</w:t>
      </w:r>
      <w:r w:rsidRPr="005518FA">
        <w:rPr>
          <w:rFonts w:eastAsia="Times New Roman"/>
          <w:lang w:eastAsia="en-GB"/>
        </w:rPr>
        <w:t xml:space="preserve"> </w:t>
      </w:r>
      <w:r w:rsidR="003B17D2">
        <w:rPr>
          <w:rFonts w:eastAsia="Times New Roman"/>
          <w:lang w:eastAsia="en-GB"/>
        </w:rPr>
        <w:t>Il risultato è un’a</w:t>
      </w:r>
      <w:r w:rsidRPr="005518FA">
        <w:rPr>
          <w:rFonts w:eastAsia="Times New Roman"/>
          <w:lang w:eastAsia="en-GB"/>
        </w:rPr>
        <w:t>rmoniosa integrazione di tecnologi</w:t>
      </w:r>
      <w:r w:rsidR="003B17D2">
        <w:rPr>
          <w:rFonts w:eastAsia="Times New Roman"/>
          <w:lang w:eastAsia="en-GB"/>
        </w:rPr>
        <w:t>a e funzionalità, in cui tutto è pensato per avere uno scopo ben preciso</w:t>
      </w:r>
      <w:r w:rsidRPr="005518FA">
        <w:rPr>
          <w:rFonts w:eastAsia="Times New Roman"/>
          <w:lang w:eastAsia="en-GB"/>
        </w:rPr>
        <w:t>: interruttori manuali azionabili facilmente anche indossando guanti e comandi gestibili comodamente anche da un copilota</w:t>
      </w:r>
      <w:r w:rsidR="003B17D2">
        <w:rPr>
          <w:rFonts w:eastAsia="Times New Roman"/>
          <w:lang w:eastAsia="en-GB"/>
        </w:rPr>
        <w:t xml:space="preserve">, tappi rimovibili per far defluire l’acqua dopo una profonda pulizia interna, </w:t>
      </w:r>
      <w:r w:rsidR="00987E33">
        <w:rPr>
          <w:rFonts w:eastAsia="Times New Roman"/>
          <w:lang w:eastAsia="en-GB"/>
        </w:rPr>
        <w:t xml:space="preserve">una presa </w:t>
      </w:r>
      <w:r w:rsidR="0091495F">
        <w:rPr>
          <w:rFonts w:eastAsia="Times New Roman"/>
          <w:lang w:eastAsia="en-GB"/>
        </w:rPr>
        <w:t xml:space="preserve">opzionale </w:t>
      </w:r>
      <w:r w:rsidR="00987E33">
        <w:rPr>
          <w:rFonts w:eastAsia="Times New Roman"/>
          <w:lang w:eastAsia="en-GB"/>
        </w:rPr>
        <w:t xml:space="preserve">da 2kW e connettività USB per poter usare tutti gli strumenti necessari, i dispositivi elettronici e gli accessori, </w:t>
      </w:r>
      <w:r w:rsidR="003B17D2">
        <w:rPr>
          <w:rFonts w:eastAsia="Times New Roman"/>
          <w:lang w:eastAsia="en-GB"/>
        </w:rPr>
        <w:t xml:space="preserve">una console di comando </w:t>
      </w:r>
      <w:r w:rsidR="00054E4B">
        <w:rPr>
          <w:rFonts w:eastAsia="Times New Roman"/>
          <w:lang w:eastAsia="en-GB"/>
        </w:rPr>
        <w:t xml:space="preserve">dal gusto aeronautico </w:t>
      </w:r>
      <w:r w:rsidR="003B17D2">
        <w:rPr>
          <w:rFonts w:eastAsia="Times New Roman"/>
          <w:lang w:eastAsia="en-GB"/>
        </w:rPr>
        <w:t xml:space="preserve">sul cielo dell’abitacolo che ospita una serie di </w:t>
      </w:r>
      <w:r w:rsidR="003D30D0">
        <w:rPr>
          <w:rFonts w:eastAsia="Times New Roman"/>
          <w:lang w:eastAsia="en-GB"/>
        </w:rPr>
        <w:t xml:space="preserve">interruttori ausiliari, </w:t>
      </w:r>
      <w:r w:rsidR="0091495F">
        <w:rPr>
          <w:rFonts w:eastAsia="Times New Roman"/>
          <w:lang w:eastAsia="en-GB"/>
        </w:rPr>
        <w:t xml:space="preserve">già </w:t>
      </w:r>
      <w:proofErr w:type="spellStart"/>
      <w:r w:rsidR="003D30D0">
        <w:rPr>
          <w:rFonts w:eastAsia="Times New Roman"/>
          <w:lang w:eastAsia="en-GB"/>
        </w:rPr>
        <w:t>pre</w:t>
      </w:r>
      <w:proofErr w:type="spellEnd"/>
      <w:r w:rsidR="0091495F">
        <w:rPr>
          <w:rFonts w:eastAsia="Times New Roman"/>
          <w:lang w:eastAsia="en-GB"/>
        </w:rPr>
        <w:t>-</w:t>
      </w:r>
      <w:r w:rsidR="003D30D0">
        <w:rPr>
          <w:rFonts w:eastAsia="Times New Roman"/>
          <w:lang w:eastAsia="en-GB"/>
        </w:rPr>
        <w:t>cablati</w:t>
      </w:r>
      <w:r w:rsidR="0041118F">
        <w:rPr>
          <w:rFonts w:eastAsia="Times New Roman"/>
          <w:lang w:eastAsia="en-GB"/>
        </w:rPr>
        <w:t>,</w:t>
      </w:r>
      <w:r w:rsidR="003B17D2">
        <w:rPr>
          <w:rFonts w:eastAsia="Times New Roman"/>
          <w:lang w:eastAsia="en-GB"/>
        </w:rPr>
        <w:t xml:space="preserve"> </w:t>
      </w:r>
      <w:r w:rsidR="00054E4B">
        <w:rPr>
          <w:rFonts w:eastAsia="Times New Roman"/>
          <w:lang w:eastAsia="en-GB"/>
        </w:rPr>
        <w:t>e</w:t>
      </w:r>
      <w:r w:rsidR="003B17D2">
        <w:rPr>
          <w:rFonts w:eastAsia="Times New Roman"/>
          <w:lang w:eastAsia="en-GB"/>
        </w:rPr>
        <w:t xml:space="preserve"> contribuisce a rendere più agevole ogni attività.</w:t>
      </w:r>
    </w:p>
    <w:p w14:paraId="29FCE8B7" w14:textId="2B5337C5" w:rsidR="005F7828" w:rsidRPr="005F7828" w:rsidRDefault="005F7828" w:rsidP="00D052E7">
      <w:pPr>
        <w:jc w:val="both"/>
        <w:rPr>
          <w:rFonts w:eastAsia="Times New Roman"/>
          <w:b/>
          <w:bCs/>
          <w:lang w:eastAsia="en-GB"/>
        </w:rPr>
      </w:pPr>
      <w:r w:rsidRPr="005F7828">
        <w:rPr>
          <w:rFonts w:eastAsia="Times New Roman"/>
          <w:b/>
          <w:bCs/>
          <w:lang w:eastAsia="en-GB"/>
        </w:rPr>
        <w:t>Al passo con i tempi, su strada e in fuoristrada</w:t>
      </w:r>
    </w:p>
    <w:p w14:paraId="0700B4E9" w14:textId="5A833576" w:rsidR="00853FD0" w:rsidRDefault="00054E4B" w:rsidP="00853FD0">
      <w:pPr>
        <w:spacing w:before="100" w:beforeAutospacing="1" w:after="100" w:afterAutospacing="1"/>
        <w:jc w:val="both"/>
        <w:rPr>
          <w:rFonts w:eastAsia="Times New Roman"/>
          <w:lang w:eastAsia="en-GB"/>
        </w:rPr>
      </w:pPr>
      <w:r>
        <w:rPr>
          <w:rFonts w:eastAsia="Times New Roman"/>
          <w:lang w:eastAsia="en-GB"/>
        </w:rPr>
        <w:t>Il</w:t>
      </w:r>
      <w:r w:rsidR="00306A26">
        <w:rPr>
          <w:rFonts w:eastAsia="Times New Roman"/>
          <w:lang w:eastAsia="en-GB"/>
        </w:rPr>
        <w:t xml:space="preserve"> sistema di infotainment</w:t>
      </w:r>
      <w:r>
        <w:rPr>
          <w:rFonts w:eastAsia="Times New Roman"/>
          <w:lang w:eastAsia="en-GB"/>
        </w:rPr>
        <w:t>,</w:t>
      </w:r>
      <w:r w:rsidR="003A0014">
        <w:rPr>
          <w:rFonts w:eastAsia="Times New Roman"/>
          <w:lang w:eastAsia="en-GB"/>
        </w:rPr>
        <w:t xml:space="preserve"> dotato di uno schermo da 12</w:t>
      </w:r>
      <w:r w:rsidR="0091495F">
        <w:rPr>
          <w:rFonts w:eastAsia="Times New Roman"/>
          <w:lang w:eastAsia="en-GB"/>
        </w:rPr>
        <w:t>,</w:t>
      </w:r>
      <w:r w:rsidR="003A0014">
        <w:rPr>
          <w:rFonts w:eastAsia="Times New Roman"/>
          <w:lang w:eastAsia="en-GB"/>
        </w:rPr>
        <w:t>3”</w:t>
      </w:r>
      <w:r>
        <w:rPr>
          <w:rFonts w:eastAsia="Times New Roman"/>
          <w:lang w:eastAsia="en-GB"/>
        </w:rPr>
        <w:t xml:space="preserve">, oltre a fornire utili informazioni sull’assetto di guida </w:t>
      </w:r>
      <w:r w:rsidR="003A0014">
        <w:rPr>
          <w:rFonts w:eastAsia="Times New Roman"/>
          <w:lang w:eastAsia="en-GB"/>
        </w:rPr>
        <w:t xml:space="preserve">integra Apple </w:t>
      </w:r>
      <w:proofErr w:type="spellStart"/>
      <w:r w:rsidR="003A0014">
        <w:rPr>
          <w:rFonts w:eastAsia="Times New Roman"/>
          <w:lang w:eastAsia="en-GB"/>
        </w:rPr>
        <w:t>CarPlay</w:t>
      </w:r>
      <w:proofErr w:type="spellEnd"/>
      <w:r w:rsidR="00016AF4">
        <w:t>®</w:t>
      </w:r>
      <w:r w:rsidR="003A0014">
        <w:rPr>
          <w:rFonts w:eastAsia="Times New Roman"/>
          <w:lang w:eastAsia="en-GB"/>
        </w:rPr>
        <w:t xml:space="preserve"> e Android</w:t>
      </w:r>
      <w:r w:rsidR="00016AF4">
        <w:rPr>
          <w:vertAlign w:val="superscript"/>
        </w:rPr>
        <w:t>™</w:t>
      </w:r>
      <w:r w:rsidR="003A0014">
        <w:rPr>
          <w:rFonts w:eastAsia="Times New Roman"/>
          <w:lang w:eastAsia="en-GB"/>
        </w:rPr>
        <w:t xml:space="preserve"> Auto</w:t>
      </w:r>
      <w:r w:rsidR="00987E33">
        <w:rPr>
          <w:rFonts w:eastAsia="Times New Roman"/>
          <w:lang w:eastAsia="en-GB"/>
        </w:rPr>
        <w:t xml:space="preserve"> per sfruttare il navigatore, sempre aggiornato, del proprio smartphone e godersi anche la guida su </w:t>
      </w:r>
      <w:r w:rsidR="00633E93">
        <w:rPr>
          <w:rFonts w:eastAsia="Times New Roman"/>
          <w:lang w:eastAsia="en-GB"/>
        </w:rPr>
        <w:t>asfalto</w:t>
      </w:r>
      <w:r w:rsidR="00987E33">
        <w:rPr>
          <w:rFonts w:eastAsia="Times New Roman"/>
          <w:lang w:eastAsia="en-GB"/>
        </w:rPr>
        <w:t xml:space="preserve"> sui comodi sedili Recaro</w:t>
      </w:r>
      <w:r w:rsidR="003A0014">
        <w:rPr>
          <w:rFonts w:eastAsia="Times New Roman"/>
          <w:lang w:eastAsia="en-GB"/>
        </w:rPr>
        <w:t>. Per l’offroad è disponibile il</w:t>
      </w:r>
      <w:r w:rsidR="003A0014" w:rsidRPr="003A0014">
        <w:rPr>
          <w:rFonts w:eastAsia="Times New Roman"/>
          <w:lang w:eastAsia="en-GB"/>
        </w:rPr>
        <w:t xml:space="preserve"> sistema </w:t>
      </w:r>
      <w:proofErr w:type="spellStart"/>
      <w:r w:rsidR="003A0014" w:rsidRPr="003A0014">
        <w:rPr>
          <w:rFonts w:eastAsia="Times New Roman"/>
          <w:lang w:eastAsia="en-GB"/>
        </w:rPr>
        <w:t>Pathfinder</w:t>
      </w:r>
      <w:proofErr w:type="spellEnd"/>
      <w:r w:rsidR="003A0014" w:rsidRPr="003A0014">
        <w:rPr>
          <w:rFonts w:eastAsia="Times New Roman"/>
          <w:lang w:eastAsia="en-GB"/>
        </w:rPr>
        <w:t xml:space="preserve"> che permette</w:t>
      </w:r>
      <w:r w:rsidR="003A0014">
        <w:rPr>
          <w:rFonts w:eastAsia="Times New Roman"/>
          <w:lang w:eastAsia="en-GB"/>
        </w:rPr>
        <w:t>,</w:t>
      </w:r>
      <w:r w:rsidR="003A0014" w:rsidRPr="003A0014">
        <w:rPr>
          <w:rFonts w:eastAsia="Times New Roman"/>
          <w:lang w:eastAsia="en-GB"/>
        </w:rPr>
        <w:t xml:space="preserve"> dove non vi sono strade o percorsi tracciati</w:t>
      </w:r>
      <w:r w:rsidR="003A0014">
        <w:rPr>
          <w:rFonts w:eastAsia="Times New Roman"/>
          <w:lang w:eastAsia="en-GB"/>
        </w:rPr>
        <w:t>,</w:t>
      </w:r>
      <w:r w:rsidR="003A0014" w:rsidRPr="003A0014">
        <w:rPr>
          <w:rFonts w:eastAsia="Times New Roman"/>
          <w:lang w:eastAsia="en-GB"/>
        </w:rPr>
        <w:t xml:space="preserve"> di programmare, seguire e registrare l'itinerario attraverso </w:t>
      </w:r>
      <w:proofErr w:type="spellStart"/>
      <w:r w:rsidR="003A0014" w:rsidRPr="003A0014">
        <w:rPr>
          <w:rFonts w:eastAsia="Times New Roman"/>
          <w:lang w:eastAsia="en-GB"/>
        </w:rPr>
        <w:t>waypoints</w:t>
      </w:r>
      <w:proofErr w:type="spellEnd"/>
      <w:r w:rsidR="003A0014" w:rsidRPr="003A0014">
        <w:rPr>
          <w:rFonts w:eastAsia="Times New Roman"/>
          <w:lang w:eastAsia="en-GB"/>
        </w:rPr>
        <w:t>, punti di passaggio definiti da longitudine, latitudine e altitudine</w:t>
      </w:r>
      <w:r w:rsidR="00306A26">
        <w:rPr>
          <w:rFonts w:eastAsia="Times New Roman"/>
          <w:lang w:eastAsia="en-GB"/>
        </w:rPr>
        <w:t>.</w:t>
      </w:r>
    </w:p>
    <w:p w14:paraId="06A8F7A5" w14:textId="31777382" w:rsidR="00035946" w:rsidRPr="00D052E7" w:rsidRDefault="00035946" w:rsidP="00D052E7">
      <w:pPr>
        <w:jc w:val="both"/>
        <w:rPr>
          <w:rFonts w:eastAsia="Times New Roman"/>
          <w:b/>
          <w:bCs/>
          <w:lang w:eastAsia="en-GB"/>
        </w:rPr>
      </w:pPr>
      <w:r w:rsidRPr="00D052E7">
        <w:rPr>
          <w:rFonts w:eastAsia="Times New Roman"/>
          <w:b/>
          <w:bCs/>
          <w:lang w:eastAsia="en-GB"/>
        </w:rPr>
        <w:t>I propulsori perfetti per il 4X4</w:t>
      </w:r>
    </w:p>
    <w:p w14:paraId="0B3CAC45" w14:textId="759464E1" w:rsidR="00306A26" w:rsidRDefault="00306A26" w:rsidP="00306A26">
      <w:pPr>
        <w:spacing w:before="100" w:beforeAutospacing="1" w:after="100" w:afterAutospacing="1"/>
        <w:jc w:val="both"/>
        <w:rPr>
          <w:rFonts w:eastAsiaTheme="minorEastAsia"/>
          <w:lang w:bidi="it-IT"/>
        </w:rPr>
      </w:pPr>
      <w:r>
        <w:rPr>
          <w:rStyle w:val="t-b"/>
        </w:rPr>
        <w:t xml:space="preserve">Sul lato </w:t>
      </w:r>
      <w:proofErr w:type="spellStart"/>
      <w:r>
        <w:rPr>
          <w:rStyle w:val="t-b"/>
        </w:rPr>
        <w:t>powertrain</w:t>
      </w:r>
      <w:proofErr w:type="spellEnd"/>
      <w:r>
        <w:rPr>
          <w:rStyle w:val="t-b"/>
        </w:rPr>
        <w:t xml:space="preserve">, </w:t>
      </w:r>
      <w:proofErr w:type="spellStart"/>
      <w:r>
        <w:rPr>
          <w:rStyle w:val="t-b"/>
        </w:rPr>
        <w:t>Grenadier</w:t>
      </w:r>
      <w:proofErr w:type="spellEnd"/>
      <w:r>
        <w:rPr>
          <w:rStyle w:val="t-b"/>
        </w:rPr>
        <w:t xml:space="preserve"> è dotato di un motore BMW da 3.0 litri, sei cilindri, benzina e diesel</w:t>
      </w:r>
      <w:r w:rsidR="004F0EFE">
        <w:rPr>
          <w:rStyle w:val="t-b"/>
        </w:rPr>
        <w:t xml:space="preserve"> rispettivamente con potenza e coppia di 28</w:t>
      </w:r>
      <w:r w:rsidR="00016AF4">
        <w:rPr>
          <w:rStyle w:val="t-b"/>
        </w:rPr>
        <w:t>6</w:t>
      </w:r>
      <w:r w:rsidR="004F0EFE">
        <w:rPr>
          <w:rStyle w:val="t-b"/>
        </w:rPr>
        <w:t xml:space="preserve"> CV/450Nm e 249 CV/550 Nm</w:t>
      </w:r>
      <w:r>
        <w:rPr>
          <w:rStyle w:val="t-b"/>
        </w:rPr>
        <w:t>, cambio automatico ZF a 8 rapporti</w:t>
      </w:r>
      <w:r w:rsidR="004F0EFE">
        <w:rPr>
          <w:rStyle w:val="t-b"/>
        </w:rPr>
        <w:t xml:space="preserve"> e trazione integrale permanente. </w:t>
      </w:r>
      <w:r>
        <w:rPr>
          <w:rStyle w:val="t-b"/>
        </w:rPr>
        <w:t xml:space="preserve">INEOS </w:t>
      </w:r>
      <w:proofErr w:type="spellStart"/>
      <w:r>
        <w:rPr>
          <w:rStyle w:val="t-b"/>
        </w:rPr>
        <w:t>Grenadier</w:t>
      </w:r>
      <w:proofErr w:type="spellEnd"/>
      <w:r>
        <w:rPr>
          <w:rStyle w:val="t-b"/>
        </w:rPr>
        <w:t xml:space="preserve"> è un</w:t>
      </w:r>
      <w:r>
        <w:t xml:space="preserve"> 4X4 </w:t>
      </w:r>
      <w:r>
        <w:rPr>
          <w:rFonts w:eastAsiaTheme="minorEastAsia"/>
          <w:lang w:bidi="it-IT"/>
        </w:rPr>
        <w:t xml:space="preserve">pensato per essere facilmente personalizzabile, con </w:t>
      </w:r>
      <w:r w:rsidR="00016AF4">
        <w:rPr>
          <w:rFonts w:eastAsiaTheme="minorEastAsia"/>
          <w:lang w:bidi="it-IT"/>
        </w:rPr>
        <w:t>accessori</w:t>
      </w:r>
      <w:r>
        <w:rPr>
          <w:rFonts w:eastAsiaTheme="minorEastAsia"/>
          <w:lang w:bidi="it-IT"/>
        </w:rPr>
        <w:t xml:space="preserve"> propri e di terzi, e diventare così un partner flessibile e affidabile in grado di assecondare ogni necessità.</w:t>
      </w:r>
    </w:p>
    <w:p w14:paraId="3F4FE7AE" w14:textId="17E4ED24" w:rsidR="005F7828" w:rsidRPr="00D052E7" w:rsidRDefault="005F7828" w:rsidP="00D052E7">
      <w:pPr>
        <w:jc w:val="both"/>
        <w:rPr>
          <w:rFonts w:eastAsia="Times New Roman"/>
          <w:b/>
          <w:bCs/>
          <w:lang w:eastAsia="en-GB"/>
        </w:rPr>
      </w:pPr>
      <w:r w:rsidRPr="00D052E7">
        <w:rPr>
          <w:rFonts w:eastAsia="Times New Roman"/>
          <w:b/>
          <w:bCs/>
          <w:lang w:eastAsia="en-GB"/>
        </w:rPr>
        <w:t xml:space="preserve">Configurabile e prenotabile online o presso </w:t>
      </w:r>
      <w:r w:rsidR="0060414D" w:rsidRPr="00D052E7">
        <w:rPr>
          <w:rFonts w:eastAsia="Times New Roman"/>
          <w:b/>
          <w:bCs/>
          <w:lang w:eastAsia="en-GB"/>
        </w:rPr>
        <w:t>i punti vendita</w:t>
      </w:r>
      <w:r w:rsidRPr="00D052E7">
        <w:rPr>
          <w:rFonts w:eastAsia="Times New Roman"/>
          <w:b/>
          <w:bCs/>
          <w:lang w:eastAsia="en-GB"/>
        </w:rPr>
        <w:t xml:space="preserve"> ufficiali</w:t>
      </w:r>
    </w:p>
    <w:p w14:paraId="53829787" w14:textId="28ADC37C" w:rsidR="00D052E7" w:rsidRPr="00D052E7" w:rsidRDefault="00D052E7" w:rsidP="00D052E7">
      <w:pPr>
        <w:spacing w:before="100" w:beforeAutospacing="1" w:after="100" w:afterAutospacing="1"/>
        <w:jc w:val="both"/>
        <w:rPr>
          <w:rStyle w:val="t-b"/>
        </w:rPr>
      </w:pPr>
      <w:r w:rsidRPr="00D052E7">
        <w:rPr>
          <w:rStyle w:val="t-b"/>
        </w:rPr>
        <w:t>In Italia, INEOS Automotive ha recentemente nominato punti vendita e assistenza a</w:t>
      </w:r>
      <w:r w:rsidR="00016AF4">
        <w:rPr>
          <w:rStyle w:val="t-b"/>
        </w:rPr>
        <w:t xml:space="preserve"> </w:t>
      </w:r>
      <w:r w:rsidRPr="00D052E7">
        <w:rPr>
          <w:rStyle w:val="t-b"/>
        </w:rPr>
        <w:t>Milano, Torino, Genova, Bologna, Firenze, Bari, Bergamo, Parma, Verona e Caserta. Successivamente si aggiungeranno Roma e Bolzano.</w:t>
      </w:r>
    </w:p>
    <w:p w14:paraId="35FF16BA" w14:textId="78CE10D9" w:rsidR="00D052E7" w:rsidRPr="00D052E7" w:rsidRDefault="00D052E7" w:rsidP="00D052E7">
      <w:pPr>
        <w:spacing w:before="100" w:beforeAutospacing="1" w:after="100" w:afterAutospacing="1"/>
        <w:jc w:val="both"/>
        <w:rPr>
          <w:rStyle w:val="t-b"/>
        </w:rPr>
      </w:pPr>
      <w:r w:rsidRPr="00D052E7">
        <w:rPr>
          <w:rStyle w:val="t-b"/>
        </w:rPr>
        <w:t xml:space="preserve">Le specifiche tecniche e il prezzo di INEOS </w:t>
      </w:r>
      <w:proofErr w:type="spellStart"/>
      <w:r w:rsidRPr="00D052E7">
        <w:rPr>
          <w:rStyle w:val="t-b"/>
        </w:rPr>
        <w:t>Grenadier</w:t>
      </w:r>
      <w:proofErr w:type="spellEnd"/>
      <w:r w:rsidRPr="00D052E7">
        <w:rPr>
          <w:rStyle w:val="t-b"/>
        </w:rPr>
        <w:t xml:space="preserve"> in Italia saranno confermati entro la fine di aprile, mentre gli ordini si apriranno nel mese di maggio. Sul sito ufficiale è già possibile procedere con la prenotazione.</w:t>
      </w:r>
      <w:r w:rsidR="00016AF4">
        <w:rPr>
          <w:rStyle w:val="t-b"/>
        </w:rPr>
        <w:t xml:space="preserve"> </w:t>
      </w:r>
      <w:r w:rsidRPr="00D052E7">
        <w:rPr>
          <w:rStyle w:val="t-b"/>
        </w:rPr>
        <w:t>In alternativa – entro l’estate – ci si potrà recare presso i partner ufficiali.</w:t>
      </w:r>
    </w:p>
    <w:p w14:paraId="60202FF4" w14:textId="68B0E33A" w:rsidR="00853FD0" w:rsidRPr="005518FA" w:rsidRDefault="00853FD0" w:rsidP="00853FD0">
      <w:pPr>
        <w:spacing w:before="100" w:beforeAutospacing="1" w:after="100" w:afterAutospacing="1"/>
        <w:jc w:val="both"/>
        <w:rPr>
          <w:rFonts w:eastAsia="Times New Roman"/>
          <w:lang w:eastAsia="en-GB"/>
        </w:rPr>
      </w:pPr>
      <w:r w:rsidRPr="0060414D">
        <w:rPr>
          <w:rFonts w:eastAsia="Times New Roman"/>
          <w:lang w:eastAsia="en-GB"/>
        </w:rPr>
        <w:t xml:space="preserve">INEOS </w:t>
      </w:r>
      <w:proofErr w:type="spellStart"/>
      <w:r w:rsidRPr="0060414D">
        <w:rPr>
          <w:rFonts w:eastAsia="Times New Roman"/>
          <w:lang w:eastAsia="en-GB"/>
        </w:rPr>
        <w:t>Grenadier</w:t>
      </w:r>
      <w:proofErr w:type="spellEnd"/>
      <w:r w:rsidRPr="0060414D">
        <w:rPr>
          <w:rFonts w:eastAsia="Times New Roman"/>
          <w:lang w:eastAsia="en-GB"/>
        </w:rPr>
        <w:t xml:space="preserve"> (INEOS Automotive) sarà in mostra a Verona Fiere </w:t>
      </w:r>
      <w:r w:rsidR="00E2350F" w:rsidRPr="0060414D">
        <w:rPr>
          <w:rFonts w:eastAsia="Times New Roman"/>
          <w:lang w:eastAsia="en-GB"/>
        </w:rPr>
        <w:t>ne</w:t>
      </w:r>
      <w:r w:rsidRPr="0060414D">
        <w:rPr>
          <w:rFonts w:eastAsia="Times New Roman"/>
          <w:lang w:eastAsia="en-GB"/>
        </w:rPr>
        <w:t xml:space="preserve">l Padiglione </w:t>
      </w:r>
      <w:r w:rsidR="0060414D" w:rsidRPr="0060414D">
        <w:rPr>
          <w:rFonts w:eastAsia="Times New Roman"/>
          <w:lang w:eastAsia="en-GB"/>
        </w:rPr>
        <w:t>12</w:t>
      </w:r>
      <w:r w:rsidRPr="0060414D">
        <w:rPr>
          <w:rFonts w:eastAsia="Times New Roman"/>
          <w:lang w:eastAsia="en-GB"/>
        </w:rPr>
        <w:t xml:space="preserve"> - stand </w:t>
      </w:r>
      <w:r w:rsidR="0060414D" w:rsidRPr="0060414D">
        <w:rPr>
          <w:rFonts w:eastAsia="Times New Roman"/>
          <w:lang w:eastAsia="en-GB"/>
        </w:rPr>
        <w:t>G500</w:t>
      </w:r>
      <w:r w:rsidRPr="005518FA">
        <w:rPr>
          <w:rFonts w:eastAsia="Times New Roman"/>
          <w:lang w:eastAsia="en-GB"/>
        </w:rPr>
        <w:t xml:space="preserve"> della Fiera EOS (</w:t>
      </w:r>
      <w:proofErr w:type="spellStart"/>
      <w:r w:rsidRPr="005518FA">
        <w:rPr>
          <w:rFonts w:eastAsia="Times New Roman"/>
          <w:lang w:eastAsia="en-GB"/>
        </w:rPr>
        <w:t>European</w:t>
      </w:r>
      <w:proofErr w:type="spellEnd"/>
      <w:r w:rsidRPr="005518FA">
        <w:rPr>
          <w:rFonts w:eastAsia="Times New Roman"/>
          <w:lang w:eastAsia="en-GB"/>
        </w:rPr>
        <w:t xml:space="preserve"> Outdoor Show)</w:t>
      </w:r>
      <w:r w:rsidR="00753B0D">
        <w:rPr>
          <w:rFonts w:eastAsia="Times New Roman"/>
          <w:lang w:eastAsia="en-GB"/>
        </w:rPr>
        <w:t>.</w:t>
      </w:r>
      <w:r w:rsidRPr="005518FA">
        <w:rPr>
          <w:rFonts w:eastAsia="Times New Roman"/>
          <w:lang w:eastAsia="en-GB"/>
        </w:rPr>
        <w:t xml:space="preserve"> </w:t>
      </w:r>
    </w:p>
    <w:p w14:paraId="07CDBDF7" w14:textId="1A9312E3" w:rsidR="004503DA" w:rsidRPr="00853FD0" w:rsidRDefault="005518FA" w:rsidP="005518FA">
      <w:pPr>
        <w:spacing w:before="100" w:beforeAutospacing="1" w:after="100" w:afterAutospacing="1"/>
        <w:jc w:val="both"/>
        <w:rPr>
          <w:bCs/>
          <w:sz w:val="22"/>
          <w:szCs w:val="22"/>
          <w:lang w:bidi="it-IT"/>
        </w:rPr>
      </w:pPr>
      <w:r w:rsidRPr="001C1BF8">
        <w:rPr>
          <w:rFonts w:eastAsia="Times New Roman"/>
          <w:lang w:eastAsia="en-GB"/>
        </w:rPr>
        <w:t>Ul</w:t>
      </w:r>
      <w:r>
        <w:rPr>
          <w:rFonts w:eastAsia="Times New Roman"/>
          <w:lang w:eastAsia="en-GB"/>
        </w:rPr>
        <w:t>t</w:t>
      </w:r>
      <w:r w:rsidRPr="001C1BF8">
        <w:rPr>
          <w:rFonts w:eastAsia="Times New Roman"/>
          <w:lang w:eastAsia="en-GB"/>
        </w:rPr>
        <w:t xml:space="preserve">eriori informazioni su </w:t>
      </w:r>
      <w:proofErr w:type="spellStart"/>
      <w:r w:rsidRPr="001C1BF8">
        <w:rPr>
          <w:rFonts w:eastAsia="Times New Roman"/>
          <w:lang w:eastAsia="en-GB"/>
        </w:rPr>
        <w:t>Grenadier</w:t>
      </w:r>
      <w:proofErr w:type="spellEnd"/>
      <w:r w:rsidRPr="001C1BF8">
        <w:rPr>
          <w:rFonts w:eastAsia="Times New Roman"/>
          <w:lang w:eastAsia="en-GB"/>
        </w:rPr>
        <w:t xml:space="preserve"> sono disponibili </w:t>
      </w:r>
      <w:r>
        <w:rPr>
          <w:rFonts w:eastAsia="Times New Roman"/>
          <w:lang w:eastAsia="en-GB"/>
        </w:rPr>
        <w:t>su</w:t>
      </w:r>
      <w:r w:rsidRPr="001C1BF8">
        <w:rPr>
          <w:rFonts w:eastAsia="Times New Roman"/>
          <w:lang w:eastAsia="en-GB"/>
        </w:rPr>
        <w:t xml:space="preserve"> </w:t>
      </w:r>
      <w:hyperlink r:id="rId11" w:history="1">
        <w:r w:rsidRPr="00752758">
          <w:rPr>
            <w:rStyle w:val="Collegamentoipertestuale"/>
            <w:rFonts w:eastAsia="Times New Roman"/>
            <w:lang w:eastAsia="en-GB"/>
          </w:rPr>
          <w:t>www.ineosgrenadier.com/it</w:t>
        </w:r>
      </w:hyperlink>
      <w:r>
        <w:rPr>
          <w:rFonts w:eastAsia="Times New Roman"/>
          <w:lang w:eastAsia="en-GB"/>
        </w:rPr>
        <w:t xml:space="preserve"> e sul sito della fiera:</w:t>
      </w:r>
      <w:r w:rsidR="00853FD0" w:rsidRPr="00853FD0">
        <w:rPr>
          <w:bCs/>
          <w:sz w:val="22"/>
          <w:szCs w:val="22"/>
          <w:lang w:bidi="it-IT"/>
        </w:rPr>
        <w:t xml:space="preserve"> </w:t>
      </w:r>
      <w:hyperlink r:id="rId12" w:history="1">
        <w:r w:rsidR="00035946" w:rsidRPr="001A3CE9">
          <w:rPr>
            <w:rStyle w:val="Collegamentoipertestuale"/>
            <w:rFonts w:eastAsia="Times New Roman"/>
            <w:lang w:eastAsia="en-GB"/>
          </w:rPr>
          <w:t>https://www.eos-show.com.</w:t>
        </w:r>
      </w:hyperlink>
    </w:p>
    <w:p w14:paraId="6618E00A" w14:textId="77777777" w:rsidR="004B6839" w:rsidRDefault="004B6839" w:rsidP="003B3475">
      <w:pPr>
        <w:tabs>
          <w:tab w:val="left" w:pos="8931"/>
        </w:tabs>
        <w:spacing w:before="60" w:after="60"/>
        <w:jc w:val="center"/>
        <w:rPr>
          <w:b/>
          <w:sz w:val="22"/>
          <w:szCs w:val="22"/>
          <w:lang w:bidi="it-IT"/>
        </w:rPr>
      </w:pPr>
    </w:p>
    <w:p w14:paraId="7EE72EB2" w14:textId="2C9B8A64" w:rsidR="00E9137A" w:rsidRPr="00900617" w:rsidRDefault="00AC58A8" w:rsidP="003B3475">
      <w:pPr>
        <w:tabs>
          <w:tab w:val="left" w:pos="8931"/>
        </w:tabs>
        <w:spacing w:before="60" w:after="60"/>
        <w:jc w:val="center"/>
        <w:rPr>
          <w:sz w:val="22"/>
          <w:szCs w:val="22"/>
        </w:rPr>
      </w:pPr>
      <w:r w:rsidRPr="00900617">
        <w:rPr>
          <w:sz w:val="22"/>
          <w:szCs w:val="22"/>
        </w:rPr>
        <w:t>-FINE-</w:t>
      </w:r>
    </w:p>
    <w:p w14:paraId="5F799BA5" w14:textId="77777777" w:rsidR="00024852" w:rsidRDefault="00024852" w:rsidP="007E437F">
      <w:pPr>
        <w:tabs>
          <w:tab w:val="left" w:pos="8931"/>
        </w:tabs>
        <w:spacing w:before="100" w:beforeAutospacing="1" w:after="100" w:afterAutospacing="1"/>
        <w:rPr>
          <w:b/>
          <w:bCs/>
          <w:sz w:val="22"/>
          <w:szCs w:val="22"/>
        </w:rPr>
      </w:pPr>
    </w:p>
    <w:p w14:paraId="6FEE09BA" w14:textId="716F8CCD" w:rsidR="007E437F" w:rsidRPr="005C08CE" w:rsidRDefault="007E437F" w:rsidP="007E437F">
      <w:pPr>
        <w:tabs>
          <w:tab w:val="left" w:pos="8931"/>
        </w:tabs>
        <w:spacing w:before="100" w:beforeAutospacing="1" w:after="100" w:afterAutospacing="1"/>
        <w:rPr>
          <w:b/>
          <w:bCs/>
        </w:rPr>
      </w:pPr>
      <w:r w:rsidRPr="005C08CE">
        <w:rPr>
          <w:b/>
          <w:bCs/>
        </w:rPr>
        <w:t>Note per i redattori</w:t>
      </w:r>
    </w:p>
    <w:p w14:paraId="281687B7" w14:textId="77777777" w:rsidR="00190F12" w:rsidRPr="005C08CE" w:rsidRDefault="00190F12" w:rsidP="00190F12">
      <w:pPr>
        <w:rPr>
          <w:rFonts w:ascii="Calibri" w:eastAsia="Calibri" w:hAnsi="Calibri" w:cs="Calibri"/>
          <w:b/>
          <w:sz w:val="22"/>
          <w:szCs w:val="22"/>
          <w:lang w:bidi="it-IT"/>
        </w:rPr>
      </w:pPr>
      <w:bookmarkStart w:id="0" w:name="_Hlk15394998"/>
      <w:r w:rsidRPr="005C08CE">
        <w:rPr>
          <w:rFonts w:ascii="Calibri" w:eastAsia="Calibri" w:hAnsi="Calibri" w:cs="Calibri"/>
          <w:b/>
          <w:sz w:val="22"/>
          <w:szCs w:val="22"/>
          <w:lang w:bidi="it-IT"/>
        </w:rPr>
        <w:t xml:space="preserve">INEOS </w:t>
      </w:r>
      <w:proofErr w:type="spellStart"/>
      <w:r w:rsidRPr="005C08CE">
        <w:rPr>
          <w:rFonts w:ascii="Calibri" w:eastAsia="Calibri" w:hAnsi="Calibri" w:cs="Calibri"/>
          <w:b/>
          <w:sz w:val="22"/>
          <w:szCs w:val="22"/>
          <w:lang w:bidi="it-IT"/>
        </w:rPr>
        <w:t>Grenadier</w:t>
      </w:r>
      <w:proofErr w:type="spellEnd"/>
    </w:p>
    <w:bookmarkEnd w:id="0"/>
    <w:p w14:paraId="64541615" w14:textId="77777777" w:rsidR="0042342E" w:rsidRPr="001B6659" w:rsidRDefault="0042342E" w:rsidP="0042342E">
      <w:pPr>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 xml:space="preserve">Nel 2017 il Presidente di INEOS Jim </w:t>
      </w:r>
      <w:proofErr w:type="spellStart"/>
      <w:r w:rsidRPr="001B6659">
        <w:rPr>
          <w:rFonts w:ascii="Calibri" w:eastAsia="Times New Roman" w:hAnsi="Calibri" w:cs="Calibri"/>
          <w:sz w:val="20"/>
          <w:szCs w:val="20"/>
          <w:lang w:bidi="it-IT"/>
        </w:rPr>
        <w:t>Ratcliffe</w:t>
      </w:r>
      <w:proofErr w:type="spellEnd"/>
      <w:r w:rsidRPr="001B6659">
        <w:rPr>
          <w:rFonts w:ascii="Calibri" w:eastAsia="Times New Roman" w:hAnsi="Calibri" w:cs="Calibri"/>
          <w:sz w:val="20"/>
          <w:szCs w:val="20"/>
          <w:lang w:bidi="it-IT"/>
        </w:rPr>
        <w:t>, appassionato di automobili e di avventura, intravede un’opportunità: il mercato non offre alcun fuoristrada 4X4 minimalista e robusto, studiato per garantire livelli</w:t>
      </w:r>
      <w:r>
        <w:rPr>
          <w:rFonts w:ascii="Calibri" w:eastAsia="Times New Roman" w:hAnsi="Calibri" w:cs="Calibri"/>
          <w:sz w:val="20"/>
          <w:szCs w:val="20"/>
          <w:lang w:bidi="it-IT"/>
        </w:rPr>
        <w:t> </w:t>
      </w:r>
      <w:r w:rsidRPr="001B6659">
        <w:rPr>
          <w:rFonts w:ascii="Calibri" w:eastAsia="Times New Roman" w:hAnsi="Calibri" w:cs="Calibri"/>
          <w:sz w:val="20"/>
          <w:szCs w:val="20"/>
          <w:lang w:bidi="it-IT"/>
        </w:rPr>
        <w:t xml:space="preserve">contemporanei di conformità e affidabilità. Nasce così INEOS Automotive Limited, con </w:t>
      </w:r>
      <w:proofErr w:type="gramStart"/>
      <w:r w:rsidRPr="001B6659">
        <w:rPr>
          <w:rFonts w:ascii="Calibri" w:eastAsia="Times New Roman" w:hAnsi="Calibri" w:cs="Calibri"/>
          <w:sz w:val="20"/>
          <w:szCs w:val="20"/>
          <w:lang w:bidi="it-IT"/>
        </w:rPr>
        <w:t>un team</w:t>
      </w:r>
      <w:proofErr w:type="gramEnd"/>
      <w:r w:rsidRPr="001B6659">
        <w:rPr>
          <w:rFonts w:ascii="Calibri" w:eastAsia="Times New Roman" w:hAnsi="Calibri" w:cs="Calibri"/>
          <w:sz w:val="20"/>
          <w:szCs w:val="20"/>
          <w:lang w:bidi="it-IT"/>
        </w:rPr>
        <w:t xml:space="preserve"> di professionisti del settore automobilistico impegnati a trasformare la visione in realtà offrendo una prospettiva nuova e rivoluzionaria sullo sviluppo e sulla produzione di un 4X4. </w:t>
      </w:r>
    </w:p>
    <w:p w14:paraId="08DFFD66" w14:textId="77777777" w:rsidR="0042342E" w:rsidRPr="001B6659" w:rsidRDefault="0042342E" w:rsidP="0042342E">
      <w:pPr>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 </w:t>
      </w:r>
    </w:p>
    <w:p w14:paraId="1408ED67" w14:textId="77777777" w:rsidR="0042342E" w:rsidRPr="001B6659" w:rsidRDefault="0042342E" w:rsidP="0042342E">
      <w:pPr>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Con quel suo inconfondibile mix di design solido e funzionale tipicamente britannico e rigore ingegneristico di</w:t>
      </w:r>
      <w:r>
        <w:rPr>
          <w:rFonts w:ascii="Calibri" w:eastAsia="Times New Roman" w:hAnsi="Calibri" w:cs="Calibri"/>
          <w:sz w:val="20"/>
          <w:szCs w:val="20"/>
          <w:lang w:bidi="it-IT"/>
        </w:rPr>
        <w:t> </w:t>
      </w:r>
      <w:r w:rsidRPr="001B6659">
        <w:rPr>
          <w:rFonts w:ascii="Calibri" w:eastAsia="Times New Roman" w:hAnsi="Calibri" w:cs="Calibri"/>
          <w:sz w:val="20"/>
          <w:szCs w:val="20"/>
          <w:lang w:bidi="it-IT"/>
        </w:rPr>
        <w:t xml:space="preserve">matrice tedesca il </w:t>
      </w:r>
      <w:proofErr w:type="spellStart"/>
      <w:r w:rsidRPr="001B6659">
        <w:rPr>
          <w:rFonts w:ascii="Calibri" w:eastAsia="Times New Roman" w:hAnsi="Calibri" w:cs="Calibri"/>
          <w:sz w:val="20"/>
          <w:szCs w:val="20"/>
          <w:lang w:bidi="it-IT"/>
        </w:rPr>
        <w:t>Grenadier</w:t>
      </w:r>
      <w:proofErr w:type="spellEnd"/>
      <w:r w:rsidRPr="001B6659">
        <w:rPr>
          <w:rFonts w:ascii="Calibri" w:eastAsia="Times New Roman" w:hAnsi="Calibri" w:cs="Calibri"/>
          <w:sz w:val="20"/>
          <w:szCs w:val="20"/>
          <w:lang w:bidi="it-IT"/>
        </w:rPr>
        <w:t xml:space="preserve"> sarà un fuoristrada 4X4 ripensato da zero per essere senza compromessi. Progettato per superare ogni avversità e affrontare ogni condizione, offrirà la migliore combinazione di prestazioni in fuoristrada, resistenza e affidabilità a coloro che fanno affidamento sui veicoli come strumenti di</w:t>
      </w:r>
      <w:r>
        <w:rPr>
          <w:rFonts w:ascii="Calibri" w:eastAsia="Times New Roman" w:hAnsi="Calibri" w:cs="Calibri"/>
          <w:sz w:val="20"/>
          <w:szCs w:val="20"/>
          <w:lang w:bidi="it-IT"/>
        </w:rPr>
        <w:t> </w:t>
      </w:r>
      <w:r w:rsidRPr="001B6659">
        <w:rPr>
          <w:rFonts w:ascii="Calibri" w:eastAsia="Times New Roman" w:hAnsi="Calibri" w:cs="Calibri"/>
          <w:sz w:val="20"/>
          <w:szCs w:val="20"/>
          <w:lang w:bidi="it-IT"/>
        </w:rPr>
        <w:t>lavoro, in qualsiasi situazione. </w:t>
      </w:r>
    </w:p>
    <w:p w14:paraId="35883680" w14:textId="77777777" w:rsidR="0042342E" w:rsidRPr="001B6659" w:rsidRDefault="0042342E" w:rsidP="0042342E">
      <w:pPr>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 </w:t>
      </w:r>
    </w:p>
    <w:p w14:paraId="459F9B2D" w14:textId="77777777" w:rsidR="0042342E" w:rsidRPr="001B6659" w:rsidRDefault="0042342E" w:rsidP="0042342E">
      <w:pPr>
        <w:textAlignment w:val="baseline"/>
        <w:rPr>
          <w:rFonts w:ascii="Calibri" w:eastAsia="Times New Roman" w:hAnsi="Calibri" w:cs="Calibri"/>
          <w:sz w:val="20"/>
          <w:szCs w:val="20"/>
          <w:lang w:eastAsia="en-GB"/>
        </w:rPr>
      </w:pPr>
      <w:r w:rsidRPr="001B6659">
        <w:rPr>
          <w:rFonts w:ascii="Calibri" w:eastAsia="Times New Roman" w:hAnsi="Calibri" w:cs="Calibri"/>
          <w:sz w:val="20"/>
          <w:szCs w:val="20"/>
          <w:lang w:bidi="it-IT"/>
        </w:rPr>
        <w:t>INEOS Automotive è una società sussidiaria di INEOS Group (www.ineos.com), azienda leader nei settori petrolchimico, dei prodotti chimici speciali e dei prodotti petroliferi. Ha un organico di 26.000 dipendenti ripartiti in 36 imprese, con una rete produttiva di 194 stabilimenti in 29 Paesi. Dalle vernici alle materie plastiche, dai tessuti alla tecnologia, dai prodotti farmaceutici ai telefoni cellulari, i materiali fabbricati da INEOS migliorano pressoché ogni aspetto della vita moderna. Nel 2019 INEOS ha registrato vendite per un totale di circa 61 miliardi di dollari e un margine operativo lordo (EBITDA) di circa 6 miliardi di dollari. </w:t>
      </w:r>
    </w:p>
    <w:p w14:paraId="057DD339" w14:textId="77777777" w:rsidR="007F43F6" w:rsidRPr="007F43F6" w:rsidRDefault="007F43F6" w:rsidP="007F43F6">
      <w:pPr>
        <w:jc w:val="both"/>
        <w:rPr>
          <w:lang w:bidi="it-IT"/>
        </w:rPr>
      </w:pPr>
    </w:p>
    <w:p w14:paraId="0768F9AE" w14:textId="77777777" w:rsidR="00A021F2" w:rsidRPr="00A021F2" w:rsidRDefault="00A021F2" w:rsidP="00A021F2">
      <w:pPr>
        <w:jc w:val="both"/>
        <w:rPr>
          <w:b/>
          <w:bCs/>
          <w:lang w:bidi="it-IT"/>
        </w:rPr>
      </w:pPr>
      <w:r w:rsidRPr="00A021F2">
        <w:rPr>
          <w:b/>
          <w:bCs/>
          <w:lang w:bidi="it-IT"/>
        </w:rPr>
        <w:t xml:space="preserve">Contatti media: </w:t>
      </w:r>
    </w:p>
    <w:p w14:paraId="26F3AC85" w14:textId="77777777" w:rsidR="00A021F2" w:rsidRDefault="00A021F2" w:rsidP="00A021F2">
      <w:pPr>
        <w:jc w:val="both"/>
        <w:rPr>
          <w:lang w:bidi="it-IT"/>
        </w:rPr>
      </w:pPr>
    </w:p>
    <w:p w14:paraId="2E994D0E" w14:textId="77777777" w:rsidR="00190F12" w:rsidRPr="001975F8" w:rsidRDefault="00190F12" w:rsidP="00190F1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Ufficio Stampa e PR Italia</w:t>
      </w:r>
    </w:p>
    <w:p w14:paraId="4A2DE136" w14:textId="77777777" w:rsidR="00190F12" w:rsidRPr="001975F8" w:rsidRDefault="00190F12" w:rsidP="00190F1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INEOS Automotive</w:t>
      </w:r>
    </w:p>
    <w:p w14:paraId="5D25A743" w14:textId="77777777" w:rsidR="00190F12" w:rsidRPr="001975F8" w:rsidRDefault="00190F12" w:rsidP="00190F1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proofErr w:type="spellStart"/>
      <w:r w:rsidRPr="001975F8">
        <w:rPr>
          <w:rFonts w:asciiTheme="minorHAnsi" w:hAnsiTheme="minorHAnsi" w:cstheme="minorHAnsi"/>
          <w:color w:val="000000" w:themeColor="text1"/>
          <w:sz w:val="22"/>
          <w:szCs w:val="22"/>
        </w:rPr>
        <w:t>Anicecommunication</w:t>
      </w:r>
      <w:proofErr w:type="spellEnd"/>
      <w:r w:rsidRPr="001975F8">
        <w:rPr>
          <w:rFonts w:asciiTheme="minorHAnsi" w:hAnsiTheme="minorHAnsi" w:cstheme="minorHAnsi"/>
          <w:color w:val="000000" w:themeColor="text1"/>
          <w:sz w:val="22"/>
          <w:szCs w:val="22"/>
        </w:rPr>
        <w:t>™</w:t>
      </w:r>
    </w:p>
    <w:p w14:paraId="088E9C98" w14:textId="77777777" w:rsidR="00190F12" w:rsidRPr="001975F8" w:rsidRDefault="00190F12" w:rsidP="00190F1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Via Torre Pellice 17</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10156 Torino</w:t>
      </w:r>
    </w:p>
    <w:p w14:paraId="621A323B" w14:textId="77777777" w:rsidR="00190F12" w:rsidRPr="005D1C0F" w:rsidRDefault="00190F12" w:rsidP="00190F12">
      <w:pPr>
        <w:pStyle w:val="NormaleWeb"/>
        <w:shd w:val="clear" w:color="auto" w:fill="FFFFFF"/>
        <w:spacing w:before="0" w:beforeAutospacing="0" w:after="0" w:afterAutospacing="0"/>
        <w:rPr>
          <w:rStyle w:val="Collegamentoipertestuale"/>
          <w:color w:val="B61615"/>
        </w:rPr>
      </w:pPr>
      <w:r w:rsidRPr="001975F8">
        <w:rPr>
          <w:rFonts w:asciiTheme="minorHAnsi" w:hAnsiTheme="minorHAnsi" w:cstheme="minorHAnsi"/>
          <w:color w:val="000000" w:themeColor="text1"/>
          <w:sz w:val="22"/>
          <w:szCs w:val="22"/>
        </w:rPr>
        <w:t>Tel. +39 011 016 11 11</w:t>
      </w:r>
      <w:r>
        <w:rPr>
          <w:rFonts w:asciiTheme="minorHAnsi" w:hAnsiTheme="minorHAnsi" w:cstheme="minorHAnsi"/>
          <w:color w:val="000000" w:themeColor="text1"/>
          <w:sz w:val="22"/>
          <w:szCs w:val="22"/>
        </w:rPr>
        <w:br/>
      </w:r>
      <w:hyperlink r:id="rId13" w:history="1">
        <w:r w:rsidRPr="005D1C0F">
          <w:rPr>
            <w:rStyle w:val="Collegamentoipertestuale"/>
            <w:rFonts w:asciiTheme="minorHAnsi" w:hAnsiTheme="minorHAnsi" w:cstheme="minorHAnsi"/>
            <w:color w:val="B61615"/>
            <w:sz w:val="22"/>
            <w:szCs w:val="22"/>
          </w:rPr>
          <w:t>ineos@anicecommunication.com</w:t>
        </w:r>
      </w:hyperlink>
    </w:p>
    <w:p w14:paraId="2205F86C" w14:textId="77777777" w:rsidR="00190F12" w:rsidRPr="001975F8" w:rsidRDefault="00190F12" w:rsidP="00190F12">
      <w:pPr>
        <w:pStyle w:val="NormaleWeb"/>
        <w:shd w:val="clear" w:color="auto" w:fill="FFFFFF"/>
        <w:spacing w:before="0" w:beforeAutospacing="0" w:after="0" w:afterAutospacing="0"/>
        <w:rPr>
          <w:rFonts w:asciiTheme="minorHAnsi" w:hAnsiTheme="minorHAnsi" w:cstheme="minorHAnsi"/>
          <w:color w:val="000000" w:themeColor="text1"/>
          <w:sz w:val="22"/>
          <w:szCs w:val="22"/>
        </w:rPr>
      </w:pPr>
    </w:p>
    <w:p w14:paraId="5A180BCB" w14:textId="77777777" w:rsidR="00190F12" w:rsidRPr="001975F8" w:rsidRDefault="00190F12" w:rsidP="00190F1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Roberto Beltramolli</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+39 335 606 8559</w:t>
      </w:r>
    </w:p>
    <w:p w14:paraId="67894C4D" w14:textId="77777777" w:rsidR="00190F12" w:rsidRPr="001975F8" w:rsidRDefault="005C04EC" w:rsidP="00190F12">
      <w:pPr>
        <w:pStyle w:val="NormaleWeb"/>
        <w:shd w:val="clear" w:color="auto" w:fill="FFFFFF"/>
        <w:spacing w:before="0" w:beforeAutospacing="0" w:after="0" w:afterAutospacing="0"/>
        <w:jc w:val="both"/>
        <w:rPr>
          <w:rFonts w:asciiTheme="minorHAnsi" w:hAnsiTheme="minorHAnsi" w:cstheme="minorHAnsi"/>
          <w:color w:val="5F5F5F"/>
          <w:sz w:val="22"/>
          <w:szCs w:val="22"/>
        </w:rPr>
      </w:pPr>
      <w:hyperlink r:id="rId14" w:history="1">
        <w:r w:rsidR="00190F12" w:rsidRPr="001975F8">
          <w:rPr>
            <w:rStyle w:val="Collegamentoipertestuale"/>
            <w:rFonts w:asciiTheme="minorHAnsi" w:hAnsiTheme="minorHAnsi" w:cstheme="minorHAnsi"/>
            <w:color w:val="B61615"/>
            <w:sz w:val="22"/>
            <w:szCs w:val="22"/>
          </w:rPr>
          <w:t>roberto.beltramolli@anicecommunication.com</w:t>
        </w:r>
      </w:hyperlink>
    </w:p>
    <w:p w14:paraId="2303AEB9" w14:textId="77777777" w:rsidR="00BF545A" w:rsidRDefault="00BF545A" w:rsidP="00190F1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p>
    <w:p w14:paraId="194112D9" w14:textId="4B6CABB2" w:rsidR="00190F12" w:rsidRPr="001975F8" w:rsidRDefault="00190F12" w:rsidP="00190F1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 xml:space="preserve">Patrizia </w:t>
      </w:r>
      <w:proofErr w:type="spellStart"/>
      <w:r w:rsidRPr="001975F8">
        <w:rPr>
          <w:rFonts w:asciiTheme="minorHAnsi" w:hAnsiTheme="minorHAnsi" w:cstheme="minorHAnsi"/>
          <w:color w:val="000000" w:themeColor="text1"/>
          <w:sz w:val="22"/>
          <w:szCs w:val="22"/>
        </w:rPr>
        <w:t>Tontini</w:t>
      </w:r>
      <w:proofErr w:type="spellEnd"/>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+39 335 606 8557</w:t>
      </w:r>
    </w:p>
    <w:p w14:paraId="707CBF62" w14:textId="77777777" w:rsidR="00190F12" w:rsidRPr="001975F8" w:rsidRDefault="005C04EC" w:rsidP="00190F12">
      <w:pPr>
        <w:pStyle w:val="NormaleWeb"/>
        <w:shd w:val="clear" w:color="auto" w:fill="FFFFFF"/>
        <w:spacing w:before="0" w:beforeAutospacing="0" w:after="0" w:afterAutospacing="0"/>
        <w:jc w:val="both"/>
        <w:rPr>
          <w:rFonts w:asciiTheme="minorHAnsi" w:hAnsiTheme="minorHAnsi" w:cstheme="minorHAnsi"/>
          <w:color w:val="5F5F5F"/>
          <w:sz w:val="22"/>
          <w:szCs w:val="22"/>
        </w:rPr>
      </w:pPr>
      <w:hyperlink r:id="rId15" w:history="1">
        <w:r w:rsidR="00190F12" w:rsidRPr="001975F8">
          <w:rPr>
            <w:rStyle w:val="Collegamentoipertestuale"/>
            <w:rFonts w:asciiTheme="minorHAnsi" w:hAnsiTheme="minorHAnsi" w:cstheme="minorHAnsi"/>
            <w:color w:val="B61615"/>
            <w:sz w:val="22"/>
            <w:szCs w:val="22"/>
          </w:rPr>
          <w:t>patrizia.tontini@anicecommunication.com</w:t>
        </w:r>
      </w:hyperlink>
    </w:p>
    <w:p w14:paraId="55F439F5" w14:textId="66280361" w:rsidR="001975F8" w:rsidRPr="001975F8" w:rsidRDefault="001975F8" w:rsidP="001975F8">
      <w:pPr>
        <w:pStyle w:val="NormaleWeb"/>
        <w:shd w:val="clear" w:color="auto" w:fill="FFFFFF"/>
        <w:spacing w:before="0" w:beforeAutospacing="0" w:after="0" w:afterAutospacing="0"/>
        <w:jc w:val="both"/>
        <w:rPr>
          <w:rFonts w:asciiTheme="minorHAnsi" w:hAnsiTheme="minorHAnsi" w:cstheme="minorHAnsi"/>
          <w:color w:val="5F5F5F"/>
          <w:sz w:val="22"/>
          <w:szCs w:val="22"/>
        </w:rPr>
      </w:pPr>
    </w:p>
    <w:sectPr w:rsidR="001975F8" w:rsidRPr="001975F8" w:rsidSect="00645B8D">
      <w:headerReference w:type="default" r:id="rId16"/>
      <w:footerReference w:type="default" r:id="rId17"/>
      <w:pgSz w:w="11900" w:h="16840" w:code="9"/>
      <w:pgMar w:top="1888" w:right="845" w:bottom="1440" w:left="1440" w:header="709" w:footer="123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A642F1" w14:textId="77777777" w:rsidR="003F40C3" w:rsidRDefault="003F40C3" w:rsidP="00FC7C82">
      <w:r>
        <w:separator/>
      </w:r>
    </w:p>
  </w:endnote>
  <w:endnote w:type="continuationSeparator" w:id="0">
    <w:p w14:paraId="55124135" w14:textId="77777777" w:rsidR="003F40C3" w:rsidRDefault="003F40C3" w:rsidP="00FC7C82">
      <w:r>
        <w:continuationSeparator/>
      </w:r>
    </w:p>
  </w:endnote>
  <w:endnote w:type="continuationNotice" w:id="1">
    <w:p w14:paraId="500324FF" w14:textId="77777777" w:rsidR="003F40C3" w:rsidRDefault="003F40C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dobe Garamond Pro">
    <w:panose1 w:val="02020502060506020403"/>
    <w:charset w:val="00"/>
    <w:family w:val="roman"/>
    <w:notTrueType/>
    <w:pitch w:val="variable"/>
    <w:sig w:usb0="800000AF" w:usb1="5000205B" w:usb2="00000000" w:usb3="00000000" w:csb0="0000009B"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15800253"/>
      <w:docPartObj>
        <w:docPartGallery w:val="Page Numbers (Bottom of Page)"/>
        <w:docPartUnique/>
      </w:docPartObj>
    </w:sdtPr>
    <w:sdtEndPr/>
    <w:sdtContent>
      <w:p w14:paraId="00291019" w14:textId="7E6C9C78" w:rsidR="005D1C0F" w:rsidRDefault="005D1C0F">
        <w:pPr>
          <w:pStyle w:val="Pidipagina"/>
          <w:jc w:val="right"/>
        </w:pPr>
        <w:r>
          <w:fldChar w:fldCharType="begin"/>
        </w:r>
        <w:r>
          <w:instrText>PAGE   \* MERGEFORMAT</w:instrText>
        </w:r>
        <w:r>
          <w:fldChar w:fldCharType="separate"/>
        </w:r>
        <w:r>
          <w:t>2</w:t>
        </w:r>
        <w:r>
          <w:fldChar w:fldCharType="end"/>
        </w:r>
      </w:p>
    </w:sdtContent>
  </w:sdt>
  <w:p w14:paraId="36CF8031" w14:textId="27BB93DE" w:rsidR="00367086" w:rsidRDefault="00645B8D">
    <w:pPr>
      <w:pStyle w:val="Pidipagina"/>
    </w:pPr>
    <w:r w:rsidRPr="00645B8D">
      <w:rPr>
        <w:noProof/>
      </w:rPr>
      <w:drawing>
        <wp:anchor distT="0" distB="0" distL="114300" distR="114300" simplePos="0" relativeHeight="251663360" behindDoc="1" locked="0" layoutInCell="1" allowOverlap="1" wp14:anchorId="7DD57DA1" wp14:editId="511ED2A0">
          <wp:simplePos x="0" y="0"/>
          <wp:positionH relativeFrom="margin">
            <wp:align>left</wp:align>
          </wp:positionH>
          <wp:positionV relativeFrom="paragraph">
            <wp:posOffset>50800</wp:posOffset>
          </wp:positionV>
          <wp:extent cx="6105525" cy="462280"/>
          <wp:effectExtent l="0" t="0" r="9525" b="0"/>
          <wp:wrapNone/>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6105525" cy="46228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391843" w14:textId="77777777" w:rsidR="003F40C3" w:rsidRDefault="003F40C3" w:rsidP="00FC7C82">
      <w:r>
        <w:separator/>
      </w:r>
    </w:p>
  </w:footnote>
  <w:footnote w:type="continuationSeparator" w:id="0">
    <w:p w14:paraId="2E222C6A" w14:textId="77777777" w:rsidR="003F40C3" w:rsidRDefault="003F40C3" w:rsidP="00FC7C82">
      <w:r>
        <w:continuationSeparator/>
      </w:r>
    </w:p>
  </w:footnote>
  <w:footnote w:type="continuationNotice" w:id="1">
    <w:p w14:paraId="7F306699" w14:textId="77777777" w:rsidR="003F40C3" w:rsidRDefault="003F40C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DFF7F" w14:textId="6336076D" w:rsidR="00367086" w:rsidRDefault="00645B8D">
    <w:pPr>
      <w:pStyle w:val="Intestazione"/>
    </w:pPr>
    <w:r>
      <w:rPr>
        <w:noProof/>
      </w:rPr>
      <w:drawing>
        <wp:anchor distT="0" distB="0" distL="114300" distR="114300" simplePos="0" relativeHeight="251662336" behindDoc="1" locked="0" layoutInCell="1" allowOverlap="1" wp14:anchorId="2AC7BC16" wp14:editId="2ADC28F0">
          <wp:simplePos x="0" y="0"/>
          <wp:positionH relativeFrom="margin">
            <wp:align>center</wp:align>
          </wp:positionH>
          <wp:positionV relativeFrom="paragraph">
            <wp:posOffset>-229235</wp:posOffset>
          </wp:positionV>
          <wp:extent cx="7592001" cy="969818"/>
          <wp:effectExtent l="0" t="0" r="0" b="0"/>
          <wp:wrapNone/>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7592001" cy="969818"/>
                  </a:xfrm>
                  <a:prstGeom prst="rect">
                    <a:avLst/>
                  </a:prstGeom>
                </pic:spPr>
              </pic:pic>
            </a:graphicData>
          </a:graphic>
          <wp14:sizeRelH relativeFrom="page">
            <wp14:pctWidth>0</wp14:pctWidth>
          </wp14:sizeRelH>
          <wp14:sizeRelV relativeFrom="page">
            <wp14:pctHeight>0</wp14:pctHeight>
          </wp14:sizeRelV>
        </wp:anchor>
      </w:drawing>
    </w:r>
  </w:p>
  <w:p w14:paraId="39CF8188" w14:textId="77777777" w:rsidR="00367086" w:rsidRDefault="00367086">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FB4C75"/>
    <w:multiLevelType w:val="hybridMultilevel"/>
    <w:tmpl w:val="BDE0D7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3E0D3B"/>
    <w:multiLevelType w:val="hybridMultilevel"/>
    <w:tmpl w:val="F9C21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96D55A1"/>
    <w:multiLevelType w:val="hybridMultilevel"/>
    <w:tmpl w:val="702CC31C"/>
    <w:lvl w:ilvl="0" w:tplc="08090001">
      <w:start w:val="1"/>
      <w:numFmt w:val="bullet"/>
      <w:lvlText w:val=""/>
      <w:lvlJc w:val="left"/>
      <w:pPr>
        <w:ind w:left="720" w:hanging="360"/>
      </w:pPr>
      <w:rPr>
        <w:rFonts w:ascii="Symbol" w:hAnsi="Symbol" w:hint="default"/>
      </w:rPr>
    </w:lvl>
    <w:lvl w:ilvl="1" w:tplc="7BDAE642">
      <w:start w:val="1"/>
      <w:numFmt w:val="bullet"/>
      <w:lvlText w:val="o"/>
      <w:lvlJc w:val="left"/>
      <w:pPr>
        <w:ind w:left="1440" w:hanging="360"/>
      </w:pPr>
      <w:rPr>
        <w:rFonts w:ascii="Courier New" w:hAnsi="Courier New" w:hint="default"/>
      </w:rPr>
    </w:lvl>
    <w:lvl w:ilvl="2" w:tplc="F7622CE2">
      <w:start w:val="1"/>
      <w:numFmt w:val="bullet"/>
      <w:lvlText w:val=""/>
      <w:lvlJc w:val="left"/>
      <w:pPr>
        <w:ind w:left="2160" w:hanging="360"/>
      </w:pPr>
      <w:rPr>
        <w:rFonts w:ascii="Wingdings" w:hAnsi="Wingdings" w:hint="default"/>
      </w:rPr>
    </w:lvl>
    <w:lvl w:ilvl="3" w:tplc="66FC4AEC">
      <w:start w:val="1"/>
      <w:numFmt w:val="bullet"/>
      <w:lvlText w:val=""/>
      <w:lvlJc w:val="left"/>
      <w:pPr>
        <w:ind w:left="2880" w:hanging="360"/>
      </w:pPr>
      <w:rPr>
        <w:rFonts w:ascii="Symbol" w:hAnsi="Symbol" w:hint="default"/>
      </w:rPr>
    </w:lvl>
    <w:lvl w:ilvl="4" w:tplc="C20CDAA4">
      <w:start w:val="1"/>
      <w:numFmt w:val="bullet"/>
      <w:lvlText w:val="o"/>
      <w:lvlJc w:val="left"/>
      <w:pPr>
        <w:ind w:left="3600" w:hanging="360"/>
      </w:pPr>
      <w:rPr>
        <w:rFonts w:ascii="Courier New" w:hAnsi="Courier New" w:hint="default"/>
      </w:rPr>
    </w:lvl>
    <w:lvl w:ilvl="5" w:tplc="67D6FA48">
      <w:start w:val="1"/>
      <w:numFmt w:val="bullet"/>
      <w:lvlText w:val=""/>
      <w:lvlJc w:val="left"/>
      <w:pPr>
        <w:ind w:left="4320" w:hanging="360"/>
      </w:pPr>
      <w:rPr>
        <w:rFonts w:ascii="Wingdings" w:hAnsi="Wingdings" w:hint="default"/>
      </w:rPr>
    </w:lvl>
    <w:lvl w:ilvl="6" w:tplc="24E00214">
      <w:start w:val="1"/>
      <w:numFmt w:val="bullet"/>
      <w:lvlText w:val=""/>
      <w:lvlJc w:val="left"/>
      <w:pPr>
        <w:ind w:left="5040" w:hanging="360"/>
      </w:pPr>
      <w:rPr>
        <w:rFonts w:ascii="Symbol" w:hAnsi="Symbol" w:hint="default"/>
      </w:rPr>
    </w:lvl>
    <w:lvl w:ilvl="7" w:tplc="002CD522">
      <w:start w:val="1"/>
      <w:numFmt w:val="bullet"/>
      <w:lvlText w:val="o"/>
      <w:lvlJc w:val="left"/>
      <w:pPr>
        <w:ind w:left="5760" w:hanging="360"/>
      </w:pPr>
      <w:rPr>
        <w:rFonts w:ascii="Courier New" w:hAnsi="Courier New" w:hint="default"/>
      </w:rPr>
    </w:lvl>
    <w:lvl w:ilvl="8" w:tplc="1FB60E98">
      <w:start w:val="1"/>
      <w:numFmt w:val="bullet"/>
      <w:lvlText w:val=""/>
      <w:lvlJc w:val="left"/>
      <w:pPr>
        <w:ind w:left="6480" w:hanging="360"/>
      </w:pPr>
      <w:rPr>
        <w:rFonts w:ascii="Wingdings" w:hAnsi="Wingdings" w:hint="default"/>
      </w:rPr>
    </w:lvl>
  </w:abstractNum>
  <w:abstractNum w:abstractNumId="3" w15:restartNumberingAfterBreak="0">
    <w:nsid w:val="0A574A9A"/>
    <w:multiLevelType w:val="hybridMultilevel"/>
    <w:tmpl w:val="C86C54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071F5C"/>
    <w:multiLevelType w:val="multilevel"/>
    <w:tmpl w:val="A36279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DBB7384"/>
    <w:multiLevelType w:val="hybridMultilevel"/>
    <w:tmpl w:val="1FD8F8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F332DE"/>
    <w:multiLevelType w:val="multilevel"/>
    <w:tmpl w:val="58F0816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F346130"/>
    <w:multiLevelType w:val="hybridMultilevel"/>
    <w:tmpl w:val="462C96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4106C38"/>
    <w:multiLevelType w:val="hybridMultilevel"/>
    <w:tmpl w:val="D4C4F6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7BA6CF5"/>
    <w:multiLevelType w:val="hybridMultilevel"/>
    <w:tmpl w:val="38D6E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AE87AA3"/>
    <w:multiLevelType w:val="hybridMultilevel"/>
    <w:tmpl w:val="3AE6FC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49D5071"/>
    <w:multiLevelType w:val="hybridMultilevel"/>
    <w:tmpl w:val="14740E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9D50DB0"/>
    <w:multiLevelType w:val="multilevel"/>
    <w:tmpl w:val="964A15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8E97EA9"/>
    <w:multiLevelType w:val="hybridMultilevel"/>
    <w:tmpl w:val="EBB8AD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7D33E49"/>
    <w:multiLevelType w:val="hybridMultilevel"/>
    <w:tmpl w:val="581C9B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B397BA8"/>
    <w:multiLevelType w:val="hybridMultilevel"/>
    <w:tmpl w:val="39C813E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5094141B"/>
    <w:multiLevelType w:val="hybridMultilevel"/>
    <w:tmpl w:val="A510CC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56860F3C"/>
    <w:multiLevelType w:val="hybridMultilevel"/>
    <w:tmpl w:val="72606EB6"/>
    <w:lvl w:ilvl="0" w:tplc="CD06E942">
      <w:start w:val="1"/>
      <w:numFmt w:val="decimal"/>
      <w:lvlText w:val="%1)"/>
      <w:lvlJc w:val="left"/>
      <w:pPr>
        <w:ind w:left="360" w:hanging="360"/>
      </w:pPr>
      <w:rPr>
        <w:rFonts w:asciiTheme="minorHAnsi" w:eastAsiaTheme="minorEastAsia" w:hAnsiTheme="minorHAnsi" w:cstheme="minorBidi"/>
      </w:rPr>
    </w:lvl>
    <w:lvl w:ilvl="1" w:tplc="7BDAE642">
      <w:start w:val="1"/>
      <w:numFmt w:val="bullet"/>
      <w:lvlText w:val="o"/>
      <w:lvlJc w:val="left"/>
      <w:pPr>
        <w:ind w:left="1080" w:hanging="360"/>
      </w:pPr>
      <w:rPr>
        <w:rFonts w:ascii="Courier New" w:hAnsi="Courier New" w:hint="default"/>
      </w:rPr>
    </w:lvl>
    <w:lvl w:ilvl="2" w:tplc="F7622CE2">
      <w:start w:val="1"/>
      <w:numFmt w:val="bullet"/>
      <w:lvlText w:val=""/>
      <w:lvlJc w:val="left"/>
      <w:pPr>
        <w:ind w:left="1800" w:hanging="360"/>
      </w:pPr>
      <w:rPr>
        <w:rFonts w:ascii="Wingdings" w:hAnsi="Wingdings" w:hint="default"/>
      </w:rPr>
    </w:lvl>
    <w:lvl w:ilvl="3" w:tplc="66FC4AEC">
      <w:start w:val="1"/>
      <w:numFmt w:val="bullet"/>
      <w:lvlText w:val=""/>
      <w:lvlJc w:val="left"/>
      <w:pPr>
        <w:ind w:left="2520" w:hanging="360"/>
      </w:pPr>
      <w:rPr>
        <w:rFonts w:ascii="Symbol" w:hAnsi="Symbol" w:hint="default"/>
      </w:rPr>
    </w:lvl>
    <w:lvl w:ilvl="4" w:tplc="C20CDAA4">
      <w:start w:val="1"/>
      <w:numFmt w:val="bullet"/>
      <w:lvlText w:val="o"/>
      <w:lvlJc w:val="left"/>
      <w:pPr>
        <w:ind w:left="3240" w:hanging="360"/>
      </w:pPr>
      <w:rPr>
        <w:rFonts w:ascii="Courier New" w:hAnsi="Courier New" w:hint="default"/>
      </w:rPr>
    </w:lvl>
    <w:lvl w:ilvl="5" w:tplc="67D6FA48">
      <w:start w:val="1"/>
      <w:numFmt w:val="bullet"/>
      <w:lvlText w:val=""/>
      <w:lvlJc w:val="left"/>
      <w:pPr>
        <w:ind w:left="3960" w:hanging="360"/>
      </w:pPr>
      <w:rPr>
        <w:rFonts w:ascii="Wingdings" w:hAnsi="Wingdings" w:hint="default"/>
      </w:rPr>
    </w:lvl>
    <w:lvl w:ilvl="6" w:tplc="24E00214">
      <w:start w:val="1"/>
      <w:numFmt w:val="bullet"/>
      <w:lvlText w:val=""/>
      <w:lvlJc w:val="left"/>
      <w:pPr>
        <w:ind w:left="4680" w:hanging="360"/>
      </w:pPr>
      <w:rPr>
        <w:rFonts w:ascii="Symbol" w:hAnsi="Symbol" w:hint="default"/>
      </w:rPr>
    </w:lvl>
    <w:lvl w:ilvl="7" w:tplc="002CD522">
      <w:start w:val="1"/>
      <w:numFmt w:val="bullet"/>
      <w:lvlText w:val="o"/>
      <w:lvlJc w:val="left"/>
      <w:pPr>
        <w:ind w:left="5400" w:hanging="360"/>
      </w:pPr>
      <w:rPr>
        <w:rFonts w:ascii="Courier New" w:hAnsi="Courier New" w:hint="default"/>
      </w:rPr>
    </w:lvl>
    <w:lvl w:ilvl="8" w:tplc="1FB60E98">
      <w:start w:val="1"/>
      <w:numFmt w:val="bullet"/>
      <w:lvlText w:val=""/>
      <w:lvlJc w:val="left"/>
      <w:pPr>
        <w:ind w:left="6120" w:hanging="360"/>
      </w:pPr>
      <w:rPr>
        <w:rFonts w:ascii="Wingdings" w:hAnsi="Wingdings" w:hint="default"/>
      </w:rPr>
    </w:lvl>
  </w:abstractNum>
  <w:abstractNum w:abstractNumId="18" w15:restartNumberingAfterBreak="0">
    <w:nsid w:val="57314225"/>
    <w:multiLevelType w:val="hybridMultilevel"/>
    <w:tmpl w:val="CCE05794"/>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78F4ACF"/>
    <w:multiLevelType w:val="multilevel"/>
    <w:tmpl w:val="495A75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A2042DF"/>
    <w:multiLevelType w:val="hybridMultilevel"/>
    <w:tmpl w:val="43C0AA50"/>
    <w:lvl w:ilvl="0" w:tplc="C99AC32C">
      <w:start w:val="1"/>
      <w:numFmt w:val="decimal"/>
      <w:lvlText w:val="%1."/>
      <w:lvlJc w:val="left"/>
      <w:pPr>
        <w:tabs>
          <w:tab w:val="num" w:pos="720"/>
        </w:tabs>
        <w:ind w:left="720" w:hanging="360"/>
      </w:pPr>
    </w:lvl>
    <w:lvl w:ilvl="1" w:tplc="EAA0AD48" w:tentative="1">
      <w:start w:val="1"/>
      <w:numFmt w:val="decimal"/>
      <w:lvlText w:val="%2."/>
      <w:lvlJc w:val="left"/>
      <w:pPr>
        <w:tabs>
          <w:tab w:val="num" w:pos="1440"/>
        </w:tabs>
        <w:ind w:left="1440" w:hanging="360"/>
      </w:pPr>
    </w:lvl>
    <w:lvl w:ilvl="2" w:tplc="305A6FA4" w:tentative="1">
      <w:start w:val="1"/>
      <w:numFmt w:val="decimal"/>
      <w:lvlText w:val="%3."/>
      <w:lvlJc w:val="left"/>
      <w:pPr>
        <w:tabs>
          <w:tab w:val="num" w:pos="2160"/>
        </w:tabs>
        <w:ind w:left="2160" w:hanging="360"/>
      </w:pPr>
    </w:lvl>
    <w:lvl w:ilvl="3" w:tplc="422608A6" w:tentative="1">
      <w:start w:val="1"/>
      <w:numFmt w:val="decimal"/>
      <w:lvlText w:val="%4."/>
      <w:lvlJc w:val="left"/>
      <w:pPr>
        <w:tabs>
          <w:tab w:val="num" w:pos="2880"/>
        </w:tabs>
        <w:ind w:left="2880" w:hanging="360"/>
      </w:pPr>
    </w:lvl>
    <w:lvl w:ilvl="4" w:tplc="2DCC57C0" w:tentative="1">
      <w:start w:val="1"/>
      <w:numFmt w:val="decimal"/>
      <w:lvlText w:val="%5."/>
      <w:lvlJc w:val="left"/>
      <w:pPr>
        <w:tabs>
          <w:tab w:val="num" w:pos="3600"/>
        </w:tabs>
        <w:ind w:left="3600" w:hanging="360"/>
      </w:pPr>
    </w:lvl>
    <w:lvl w:ilvl="5" w:tplc="E36EB65A" w:tentative="1">
      <w:start w:val="1"/>
      <w:numFmt w:val="decimal"/>
      <w:lvlText w:val="%6."/>
      <w:lvlJc w:val="left"/>
      <w:pPr>
        <w:tabs>
          <w:tab w:val="num" w:pos="4320"/>
        </w:tabs>
        <w:ind w:left="4320" w:hanging="360"/>
      </w:pPr>
    </w:lvl>
    <w:lvl w:ilvl="6" w:tplc="42365F98" w:tentative="1">
      <w:start w:val="1"/>
      <w:numFmt w:val="decimal"/>
      <w:lvlText w:val="%7."/>
      <w:lvlJc w:val="left"/>
      <w:pPr>
        <w:tabs>
          <w:tab w:val="num" w:pos="5040"/>
        </w:tabs>
        <w:ind w:left="5040" w:hanging="360"/>
      </w:pPr>
    </w:lvl>
    <w:lvl w:ilvl="7" w:tplc="BDD2B46A" w:tentative="1">
      <w:start w:val="1"/>
      <w:numFmt w:val="decimal"/>
      <w:lvlText w:val="%8."/>
      <w:lvlJc w:val="left"/>
      <w:pPr>
        <w:tabs>
          <w:tab w:val="num" w:pos="5760"/>
        </w:tabs>
        <w:ind w:left="5760" w:hanging="360"/>
      </w:pPr>
    </w:lvl>
    <w:lvl w:ilvl="8" w:tplc="DB5AAF84" w:tentative="1">
      <w:start w:val="1"/>
      <w:numFmt w:val="decimal"/>
      <w:lvlText w:val="%9."/>
      <w:lvlJc w:val="left"/>
      <w:pPr>
        <w:tabs>
          <w:tab w:val="num" w:pos="6480"/>
        </w:tabs>
        <w:ind w:left="6480" w:hanging="360"/>
      </w:pPr>
    </w:lvl>
  </w:abstractNum>
  <w:abstractNum w:abstractNumId="21" w15:restartNumberingAfterBreak="0">
    <w:nsid w:val="5ED55320"/>
    <w:multiLevelType w:val="hybridMultilevel"/>
    <w:tmpl w:val="7A7C58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6E4069C3"/>
    <w:multiLevelType w:val="hybridMultilevel"/>
    <w:tmpl w:val="320C74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55F015A"/>
    <w:multiLevelType w:val="hybridMultilevel"/>
    <w:tmpl w:val="3F8EAA4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7A294372"/>
    <w:multiLevelType w:val="hybridMultilevel"/>
    <w:tmpl w:val="446A2A66"/>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7A613583"/>
    <w:multiLevelType w:val="hybridMultilevel"/>
    <w:tmpl w:val="D30E559E"/>
    <w:lvl w:ilvl="0" w:tplc="4D5E5E5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49162762">
    <w:abstractNumId w:val="22"/>
  </w:num>
  <w:num w:numId="2" w16cid:durableId="2525125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939484685">
    <w:abstractNumId w:val="15"/>
  </w:num>
  <w:num w:numId="4" w16cid:durableId="359479012">
    <w:abstractNumId w:val="10"/>
  </w:num>
  <w:num w:numId="5" w16cid:durableId="1401974841">
    <w:abstractNumId w:val="3"/>
  </w:num>
  <w:num w:numId="6" w16cid:durableId="575824868">
    <w:abstractNumId w:val="7"/>
  </w:num>
  <w:num w:numId="7" w16cid:durableId="2028364756">
    <w:abstractNumId w:val="13"/>
  </w:num>
  <w:num w:numId="8" w16cid:durableId="1336345436">
    <w:abstractNumId w:val="5"/>
  </w:num>
  <w:num w:numId="9" w16cid:durableId="1918705806">
    <w:abstractNumId w:val="14"/>
  </w:num>
  <w:num w:numId="10" w16cid:durableId="581912159">
    <w:abstractNumId w:val="24"/>
  </w:num>
  <w:num w:numId="11" w16cid:durableId="1057556852">
    <w:abstractNumId w:val="11"/>
  </w:num>
  <w:num w:numId="12" w16cid:durableId="1405299856">
    <w:abstractNumId w:val="0"/>
  </w:num>
  <w:num w:numId="13" w16cid:durableId="128595371">
    <w:abstractNumId w:val="23"/>
  </w:num>
  <w:num w:numId="14" w16cid:durableId="1543471013">
    <w:abstractNumId w:val="18"/>
  </w:num>
  <w:num w:numId="15" w16cid:durableId="435901871">
    <w:abstractNumId w:val="9"/>
  </w:num>
  <w:num w:numId="16" w16cid:durableId="518855262">
    <w:abstractNumId w:val="1"/>
  </w:num>
  <w:num w:numId="17" w16cid:durableId="1981883953">
    <w:abstractNumId w:val="8"/>
  </w:num>
  <w:num w:numId="18" w16cid:durableId="1671327804">
    <w:abstractNumId w:val="16"/>
  </w:num>
  <w:num w:numId="19" w16cid:durableId="1541866820">
    <w:abstractNumId w:val="20"/>
  </w:num>
  <w:num w:numId="20" w16cid:durableId="1036127409">
    <w:abstractNumId w:val="2"/>
  </w:num>
  <w:num w:numId="21" w16cid:durableId="891114224">
    <w:abstractNumId w:val="17"/>
  </w:num>
  <w:num w:numId="22" w16cid:durableId="358238112">
    <w:abstractNumId w:val="25"/>
  </w:num>
  <w:num w:numId="23" w16cid:durableId="711883308">
    <w:abstractNumId w:val="6"/>
  </w:num>
  <w:num w:numId="24" w16cid:durableId="2053723473">
    <w:abstractNumId w:val="19"/>
  </w:num>
  <w:num w:numId="25" w16cid:durableId="960116362">
    <w:abstractNumId w:val="4"/>
  </w:num>
  <w:num w:numId="26" w16cid:durableId="1459491605">
    <w:abstractNumId w:val="12"/>
  </w:num>
  <w:num w:numId="27" w16cid:durableId="136243803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35BC"/>
    <w:rsid w:val="0000055D"/>
    <w:rsid w:val="00001A42"/>
    <w:rsid w:val="00004018"/>
    <w:rsid w:val="00004F9E"/>
    <w:rsid w:val="00005147"/>
    <w:rsid w:val="00007189"/>
    <w:rsid w:val="0000723E"/>
    <w:rsid w:val="00007B87"/>
    <w:rsid w:val="00010DDC"/>
    <w:rsid w:val="000110D7"/>
    <w:rsid w:val="000144FB"/>
    <w:rsid w:val="00014833"/>
    <w:rsid w:val="00014A53"/>
    <w:rsid w:val="00015DA2"/>
    <w:rsid w:val="00016632"/>
    <w:rsid w:val="0001670C"/>
    <w:rsid w:val="00016AF4"/>
    <w:rsid w:val="000171EA"/>
    <w:rsid w:val="000176ED"/>
    <w:rsid w:val="00017EFC"/>
    <w:rsid w:val="00022347"/>
    <w:rsid w:val="00023518"/>
    <w:rsid w:val="00023A73"/>
    <w:rsid w:val="00023B65"/>
    <w:rsid w:val="0002460A"/>
    <w:rsid w:val="00024852"/>
    <w:rsid w:val="00025495"/>
    <w:rsid w:val="00030F46"/>
    <w:rsid w:val="000312CC"/>
    <w:rsid w:val="0003304C"/>
    <w:rsid w:val="000341F8"/>
    <w:rsid w:val="00034EF4"/>
    <w:rsid w:val="00035282"/>
    <w:rsid w:val="00035946"/>
    <w:rsid w:val="00036529"/>
    <w:rsid w:val="00037C03"/>
    <w:rsid w:val="00040225"/>
    <w:rsid w:val="00040C51"/>
    <w:rsid w:val="00041AF1"/>
    <w:rsid w:val="00041B22"/>
    <w:rsid w:val="00042BE3"/>
    <w:rsid w:val="000433A5"/>
    <w:rsid w:val="000435FE"/>
    <w:rsid w:val="0004396E"/>
    <w:rsid w:val="00044FDF"/>
    <w:rsid w:val="00045E52"/>
    <w:rsid w:val="0004636C"/>
    <w:rsid w:val="000517A1"/>
    <w:rsid w:val="00052C30"/>
    <w:rsid w:val="00054A5B"/>
    <w:rsid w:val="00054E4B"/>
    <w:rsid w:val="000554AA"/>
    <w:rsid w:val="000554B4"/>
    <w:rsid w:val="00055E67"/>
    <w:rsid w:val="00056EF0"/>
    <w:rsid w:val="00057EDB"/>
    <w:rsid w:val="00062453"/>
    <w:rsid w:val="00062553"/>
    <w:rsid w:val="00062FA4"/>
    <w:rsid w:val="00063533"/>
    <w:rsid w:val="00065190"/>
    <w:rsid w:val="00065F7C"/>
    <w:rsid w:val="00066C6B"/>
    <w:rsid w:val="00067110"/>
    <w:rsid w:val="00067174"/>
    <w:rsid w:val="000702FD"/>
    <w:rsid w:val="00070EA1"/>
    <w:rsid w:val="00071A8D"/>
    <w:rsid w:val="00071AB5"/>
    <w:rsid w:val="00072CD0"/>
    <w:rsid w:val="000743FF"/>
    <w:rsid w:val="00074A82"/>
    <w:rsid w:val="00074DFB"/>
    <w:rsid w:val="0007555F"/>
    <w:rsid w:val="0007618D"/>
    <w:rsid w:val="000763A1"/>
    <w:rsid w:val="00076552"/>
    <w:rsid w:val="0007678A"/>
    <w:rsid w:val="000769D4"/>
    <w:rsid w:val="00080531"/>
    <w:rsid w:val="00080B99"/>
    <w:rsid w:val="000816E4"/>
    <w:rsid w:val="00081C85"/>
    <w:rsid w:val="00084402"/>
    <w:rsid w:val="00084A7D"/>
    <w:rsid w:val="00085B0D"/>
    <w:rsid w:val="00085BB3"/>
    <w:rsid w:val="000860DB"/>
    <w:rsid w:val="00087AD3"/>
    <w:rsid w:val="000908A2"/>
    <w:rsid w:val="00090916"/>
    <w:rsid w:val="0009144A"/>
    <w:rsid w:val="000915A6"/>
    <w:rsid w:val="00092673"/>
    <w:rsid w:val="00092C02"/>
    <w:rsid w:val="00095241"/>
    <w:rsid w:val="00095286"/>
    <w:rsid w:val="000959AD"/>
    <w:rsid w:val="00096C0F"/>
    <w:rsid w:val="00096FAD"/>
    <w:rsid w:val="000A0846"/>
    <w:rsid w:val="000A190B"/>
    <w:rsid w:val="000A381B"/>
    <w:rsid w:val="000A38B8"/>
    <w:rsid w:val="000A55EF"/>
    <w:rsid w:val="000A6A3D"/>
    <w:rsid w:val="000A7880"/>
    <w:rsid w:val="000B0BE7"/>
    <w:rsid w:val="000B1857"/>
    <w:rsid w:val="000B2E84"/>
    <w:rsid w:val="000B41BE"/>
    <w:rsid w:val="000B48F8"/>
    <w:rsid w:val="000B5919"/>
    <w:rsid w:val="000B6B7D"/>
    <w:rsid w:val="000C01EF"/>
    <w:rsid w:val="000C0BBF"/>
    <w:rsid w:val="000C35E7"/>
    <w:rsid w:val="000C36F0"/>
    <w:rsid w:val="000C3934"/>
    <w:rsid w:val="000C64F6"/>
    <w:rsid w:val="000C7900"/>
    <w:rsid w:val="000D124C"/>
    <w:rsid w:val="000D1312"/>
    <w:rsid w:val="000D207C"/>
    <w:rsid w:val="000D3528"/>
    <w:rsid w:val="000D355B"/>
    <w:rsid w:val="000D38D3"/>
    <w:rsid w:val="000D5BA6"/>
    <w:rsid w:val="000D6A7E"/>
    <w:rsid w:val="000D772E"/>
    <w:rsid w:val="000E01F0"/>
    <w:rsid w:val="000E35BC"/>
    <w:rsid w:val="000E6505"/>
    <w:rsid w:val="000F407D"/>
    <w:rsid w:val="000F6644"/>
    <w:rsid w:val="00100F22"/>
    <w:rsid w:val="00102D40"/>
    <w:rsid w:val="00102FB7"/>
    <w:rsid w:val="00103D33"/>
    <w:rsid w:val="0010405F"/>
    <w:rsid w:val="0010445F"/>
    <w:rsid w:val="00104507"/>
    <w:rsid w:val="001046B1"/>
    <w:rsid w:val="00106C82"/>
    <w:rsid w:val="001071CC"/>
    <w:rsid w:val="001075F0"/>
    <w:rsid w:val="00111411"/>
    <w:rsid w:val="00111608"/>
    <w:rsid w:val="001135A1"/>
    <w:rsid w:val="00113B48"/>
    <w:rsid w:val="00113E9A"/>
    <w:rsid w:val="00114F37"/>
    <w:rsid w:val="00115862"/>
    <w:rsid w:val="00115B01"/>
    <w:rsid w:val="00116FB4"/>
    <w:rsid w:val="00117A2B"/>
    <w:rsid w:val="0012102D"/>
    <w:rsid w:val="00121C5D"/>
    <w:rsid w:val="00124055"/>
    <w:rsid w:val="00125C01"/>
    <w:rsid w:val="0012620D"/>
    <w:rsid w:val="0012790B"/>
    <w:rsid w:val="001301F7"/>
    <w:rsid w:val="00130259"/>
    <w:rsid w:val="00130585"/>
    <w:rsid w:val="001325E6"/>
    <w:rsid w:val="00132F0E"/>
    <w:rsid w:val="00134DC9"/>
    <w:rsid w:val="00134EB0"/>
    <w:rsid w:val="001350E8"/>
    <w:rsid w:val="00135605"/>
    <w:rsid w:val="00137520"/>
    <w:rsid w:val="00137F7E"/>
    <w:rsid w:val="00144176"/>
    <w:rsid w:val="00146ED7"/>
    <w:rsid w:val="001505C2"/>
    <w:rsid w:val="001523EA"/>
    <w:rsid w:val="00152444"/>
    <w:rsid w:val="001525FC"/>
    <w:rsid w:val="00152BD2"/>
    <w:rsid w:val="00152D39"/>
    <w:rsid w:val="0015411D"/>
    <w:rsid w:val="00154D8C"/>
    <w:rsid w:val="001563CE"/>
    <w:rsid w:val="001614A1"/>
    <w:rsid w:val="00162139"/>
    <w:rsid w:val="0016217A"/>
    <w:rsid w:val="00162882"/>
    <w:rsid w:val="00162FDA"/>
    <w:rsid w:val="001631A0"/>
    <w:rsid w:val="001641DC"/>
    <w:rsid w:val="001645C9"/>
    <w:rsid w:val="001649C7"/>
    <w:rsid w:val="00164CE1"/>
    <w:rsid w:val="00170A3A"/>
    <w:rsid w:val="00173CD8"/>
    <w:rsid w:val="0017483D"/>
    <w:rsid w:val="001775C5"/>
    <w:rsid w:val="00177656"/>
    <w:rsid w:val="0018007E"/>
    <w:rsid w:val="00180853"/>
    <w:rsid w:val="00180DC2"/>
    <w:rsid w:val="00180F25"/>
    <w:rsid w:val="00181468"/>
    <w:rsid w:val="00182091"/>
    <w:rsid w:val="00183E7E"/>
    <w:rsid w:val="00184CDE"/>
    <w:rsid w:val="00184D2C"/>
    <w:rsid w:val="00185A6E"/>
    <w:rsid w:val="00185F4A"/>
    <w:rsid w:val="00186546"/>
    <w:rsid w:val="00186B47"/>
    <w:rsid w:val="001900D6"/>
    <w:rsid w:val="00190419"/>
    <w:rsid w:val="00190E18"/>
    <w:rsid w:val="00190F12"/>
    <w:rsid w:val="001912AB"/>
    <w:rsid w:val="001915CE"/>
    <w:rsid w:val="00191DC0"/>
    <w:rsid w:val="00193628"/>
    <w:rsid w:val="001936C4"/>
    <w:rsid w:val="001944B3"/>
    <w:rsid w:val="001962E6"/>
    <w:rsid w:val="001967D4"/>
    <w:rsid w:val="001975F8"/>
    <w:rsid w:val="001A1378"/>
    <w:rsid w:val="001A1CD3"/>
    <w:rsid w:val="001A1FF7"/>
    <w:rsid w:val="001A30C2"/>
    <w:rsid w:val="001A38BC"/>
    <w:rsid w:val="001A4427"/>
    <w:rsid w:val="001A508A"/>
    <w:rsid w:val="001A6C13"/>
    <w:rsid w:val="001B01D3"/>
    <w:rsid w:val="001B0525"/>
    <w:rsid w:val="001B0B62"/>
    <w:rsid w:val="001B150D"/>
    <w:rsid w:val="001B7699"/>
    <w:rsid w:val="001C0430"/>
    <w:rsid w:val="001C0B78"/>
    <w:rsid w:val="001C13DF"/>
    <w:rsid w:val="001C1738"/>
    <w:rsid w:val="001C1BFD"/>
    <w:rsid w:val="001C2306"/>
    <w:rsid w:val="001C349E"/>
    <w:rsid w:val="001C3D93"/>
    <w:rsid w:val="001C4D24"/>
    <w:rsid w:val="001C71C1"/>
    <w:rsid w:val="001C7456"/>
    <w:rsid w:val="001D28D6"/>
    <w:rsid w:val="001E2110"/>
    <w:rsid w:val="001E226A"/>
    <w:rsid w:val="001E2693"/>
    <w:rsid w:val="001E3B32"/>
    <w:rsid w:val="001E4BC9"/>
    <w:rsid w:val="001E6557"/>
    <w:rsid w:val="001E7519"/>
    <w:rsid w:val="001F29DF"/>
    <w:rsid w:val="001F37D3"/>
    <w:rsid w:val="001F3B62"/>
    <w:rsid w:val="001F644F"/>
    <w:rsid w:val="00201A46"/>
    <w:rsid w:val="002021EA"/>
    <w:rsid w:val="00205491"/>
    <w:rsid w:val="00206F8E"/>
    <w:rsid w:val="00207806"/>
    <w:rsid w:val="00210000"/>
    <w:rsid w:val="00211DB9"/>
    <w:rsid w:val="002121F8"/>
    <w:rsid w:val="00212ADE"/>
    <w:rsid w:val="00213F3F"/>
    <w:rsid w:val="00214823"/>
    <w:rsid w:val="0021523A"/>
    <w:rsid w:val="002157E7"/>
    <w:rsid w:val="002170EB"/>
    <w:rsid w:val="00217590"/>
    <w:rsid w:val="002205B2"/>
    <w:rsid w:val="00222C1D"/>
    <w:rsid w:val="00223583"/>
    <w:rsid w:val="0022373E"/>
    <w:rsid w:val="002246B2"/>
    <w:rsid w:val="00224E8A"/>
    <w:rsid w:val="002251CE"/>
    <w:rsid w:val="002253E0"/>
    <w:rsid w:val="0022557E"/>
    <w:rsid w:val="00226838"/>
    <w:rsid w:val="00230098"/>
    <w:rsid w:val="00231D95"/>
    <w:rsid w:val="00232FAD"/>
    <w:rsid w:val="00232FEE"/>
    <w:rsid w:val="0023421F"/>
    <w:rsid w:val="00234567"/>
    <w:rsid w:val="00234926"/>
    <w:rsid w:val="00234F74"/>
    <w:rsid w:val="0023534E"/>
    <w:rsid w:val="002356E1"/>
    <w:rsid w:val="002377F9"/>
    <w:rsid w:val="00237C74"/>
    <w:rsid w:val="00242344"/>
    <w:rsid w:val="00242B44"/>
    <w:rsid w:val="00243080"/>
    <w:rsid w:val="00243224"/>
    <w:rsid w:val="0024346E"/>
    <w:rsid w:val="002437D2"/>
    <w:rsid w:val="00243E67"/>
    <w:rsid w:val="00245448"/>
    <w:rsid w:val="00245B95"/>
    <w:rsid w:val="0024771B"/>
    <w:rsid w:val="00247AA3"/>
    <w:rsid w:val="002500EC"/>
    <w:rsid w:val="00251104"/>
    <w:rsid w:val="00252C8B"/>
    <w:rsid w:val="00252E0D"/>
    <w:rsid w:val="00252EC0"/>
    <w:rsid w:val="00254A8A"/>
    <w:rsid w:val="002555C5"/>
    <w:rsid w:val="002556D4"/>
    <w:rsid w:val="00255F37"/>
    <w:rsid w:val="0025778D"/>
    <w:rsid w:val="00260179"/>
    <w:rsid w:val="002634E5"/>
    <w:rsid w:val="00263640"/>
    <w:rsid w:val="00263CEC"/>
    <w:rsid w:val="002640F2"/>
    <w:rsid w:val="00264765"/>
    <w:rsid w:val="00264B6A"/>
    <w:rsid w:val="0026519C"/>
    <w:rsid w:val="002657B3"/>
    <w:rsid w:val="00266F50"/>
    <w:rsid w:val="00270A83"/>
    <w:rsid w:val="00271958"/>
    <w:rsid w:val="00273611"/>
    <w:rsid w:val="0027366D"/>
    <w:rsid w:val="00274775"/>
    <w:rsid w:val="00276DA0"/>
    <w:rsid w:val="0027776C"/>
    <w:rsid w:val="00280B81"/>
    <w:rsid w:val="00281E2B"/>
    <w:rsid w:val="0028209B"/>
    <w:rsid w:val="0028225E"/>
    <w:rsid w:val="00282779"/>
    <w:rsid w:val="002830F9"/>
    <w:rsid w:val="0028429F"/>
    <w:rsid w:val="00285928"/>
    <w:rsid w:val="002875D6"/>
    <w:rsid w:val="00291233"/>
    <w:rsid w:val="0029172D"/>
    <w:rsid w:val="00293068"/>
    <w:rsid w:val="00296953"/>
    <w:rsid w:val="002969CE"/>
    <w:rsid w:val="002A28CB"/>
    <w:rsid w:val="002A29C3"/>
    <w:rsid w:val="002A2D08"/>
    <w:rsid w:val="002A39F0"/>
    <w:rsid w:val="002A3BD6"/>
    <w:rsid w:val="002A3BE6"/>
    <w:rsid w:val="002A67BD"/>
    <w:rsid w:val="002A73AA"/>
    <w:rsid w:val="002B0472"/>
    <w:rsid w:val="002B395A"/>
    <w:rsid w:val="002B594A"/>
    <w:rsid w:val="002B5E75"/>
    <w:rsid w:val="002B6E21"/>
    <w:rsid w:val="002C2662"/>
    <w:rsid w:val="002C2764"/>
    <w:rsid w:val="002C3C61"/>
    <w:rsid w:val="002C4C9A"/>
    <w:rsid w:val="002C5766"/>
    <w:rsid w:val="002C748A"/>
    <w:rsid w:val="002D0C67"/>
    <w:rsid w:val="002D4148"/>
    <w:rsid w:val="002D4264"/>
    <w:rsid w:val="002D4837"/>
    <w:rsid w:val="002D58DF"/>
    <w:rsid w:val="002D60C4"/>
    <w:rsid w:val="002D63C8"/>
    <w:rsid w:val="002D71A4"/>
    <w:rsid w:val="002E1A32"/>
    <w:rsid w:val="002E26BC"/>
    <w:rsid w:val="002E3294"/>
    <w:rsid w:val="002E338F"/>
    <w:rsid w:val="002E37F4"/>
    <w:rsid w:val="002F0083"/>
    <w:rsid w:val="002F0603"/>
    <w:rsid w:val="002F0852"/>
    <w:rsid w:val="002F0F53"/>
    <w:rsid w:val="002F22C6"/>
    <w:rsid w:val="002F2AA3"/>
    <w:rsid w:val="002F322A"/>
    <w:rsid w:val="002F40B1"/>
    <w:rsid w:val="002F43A7"/>
    <w:rsid w:val="002F4ECC"/>
    <w:rsid w:val="002F69C7"/>
    <w:rsid w:val="002F725D"/>
    <w:rsid w:val="00301574"/>
    <w:rsid w:val="00301852"/>
    <w:rsid w:val="00301A69"/>
    <w:rsid w:val="003023AD"/>
    <w:rsid w:val="00302E07"/>
    <w:rsid w:val="00304275"/>
    <w:rsid w:val="00305461"/>
    <w:rsid w:val="00306419"/>
    <w:rsid w:val="003066B4"/>
    <w:rsid w:val="00306A26"/>
    <w:rsid w:val="0031344D"/>
    <w:rsid w:val="0031493F"/>
    <w:rsid w:val="003153FB"/>
    <w:rsid w:val="00317842"/>
    <w:rsid w:val="00320160"/>
    <w:rsid w:val="003234E7"/>
    <w:rsid w:val="003244A8"/>
    <w:rsid w:val="00325E4D"/>
    <w:rsid w:val="00326E06"/>
    <w:rsid w:val="00327C1B"/>
    <w:rsid w:val="00330636"/>
    <w:rsid w:val="00330716"/>
    <w:rsid w:val="00331381"/>
    <w:rsid w:val="00331DC2"/>
    <w:rsid w:val="003328C8"/>
    <w:rsid w:val="003344A8"/>
    <w:rsid w:val="00335F2C"/>
    <w:rsid w:val="00336E40"/>
    <w:rsid w:val="0033722C"/>
    <w:rsid w:val="003405A7"/>
    <w:rsid w:val="00340C7A"/>
    <w:rsid w:val="00341EFB"/>
    <w:rsid w:val="00342786"/>
    <w:rsid w:val="00342797"/>
    <w:rsid w:val="00342E40"/>
    <w:rsid w:val="00343368"/>
    <w:rsid w:val="0034460F"/>
    <w:rsid w:val="0034524B"/>
    <w:rsid w:val="0034666B"/>
    <w:rsid w:val="003474CC"/>
    <w:rsid w:val="00350128"/>
    <w:rsid w:val="0035186D"/>
    <w:rsid w:val="003528C1"/>
    <w:rsid w:val="00354149"/>
    <w:rsid w:val="00354F89"/>
    <w:rsid w:val="003563DF"/>
    <w:rsid w:val="00360FF1"/>
    <w:rsid w:val="0036201C"/>
    <w:rsid w:val="00362D1E"/>
    <w:rsid w:val="003634F2"/>
    <w:rsid w:val="0036677D"/>
    <w:rsid w:val="00367086"/>
    <w:rsid w:val="00367F65"/>
    <w:rsid w:val="00370395"/>
    <w:rsid w:val="003709E7"/>
    <w:rsid w:val="00371E1E"/>
    <w:rsid w:val="00377A82"/>
    <w:rsid w:val="0038175F"/>
    <w:rsid w:val="00381F91"/>
    <w:rsid w:val="0038453F"/>
    <w:rsid w:val="0038602F"/>
    <w:rsid w:val="00391588"/>
    <w:rsid w:val="00391E09"/>
    <w:rsid w:val="003925E9"/>
    <w:rsid w:val="00393B02"/>
    <w:rsid w:val="00396037"/>
    <w:rsid w:val="003A0014"/>
    <w:rsid w:val="003A0BF7"/>
    <w:rsid w:val="003A2C87"/>
    <w:rsid w:val="003A2E3D"/>
    <w:rsid w:val="003A399D"/>
    <w:rsid w:val="003A3C0C"/>
    <w:rsid w:val="003A3F54"/>
    <w:rsid w:val="003A4442"/>
    <w:rsid w:val="003A512D"/>
    <w:rsid w:val="003A7729"/>
    <w:rsid w:val="003B009A"/>
    <w:rsid w:val="003B052A"/>
    <w:rsid w:val="003B17D2"/>
    <w:rsid w:val="003B1BAE"/>
    <w:rsid w:val="003B3475"/>
    <w:rsid w:val="003B4762"/>
    <w:rsid w:val="003B53FB"/>
    <w:rsid w:val="003B6507"/>
    <w:rsid w:val="003B65C6"/>
    <w:rsid w:val="003B719F"/>
    <w:rsid w:val="003C2EBE"/>
    <w:rsid w:val="003C38FD"/>
    <w:rsid w:val="003C3B96"/>
    <w:rsid w:val="003C4711"/>
    <w:rsid w:val="003C4F2C"/>
    <w:rsid w:val="003C4FE0"/>
    <w:rsid w:val="003C57D1"/>
    <w:rsid w:val="003C7AA3"/>
    <w:rsid w:val="003C7F5D"/>
    <w:rsid w:val="003D0323"/>
    <w:rsid w:val="003D2E41"/>
    <w:rsid w:val="003D30D0"/>
    <w:rsid w:val="003D31AF"/>
    <w:rsid w:val="003D31B8"/>
    <w:rsid w:val="003D3718"/>
    <w:rsid w:val="003D39A7"/>
    <w:rsid w:val="003D4CD2"/>
    <w:rsid w:val="003D4F14"/>
    <w:rsid w:val="003D65BA"/>
    <w:rsid w:val="003D699B"/>
    <w:rsid w:val="003D6C46"/>
    <w:rsid w:val="003D6E4E"/>
    <w:rsid w:val="003D6ECE"/>
    <w:rsid w:val="003D77D9"/>
    <w:rsid w:val="003E0503"/>
    <w:rsid w:val="003E0D57"/>
    <w:rsid w:val="003E0E01"/>
    <w:rsid w:val="003E0EF4"/>
    <w:rsid w:val="003E12BD"/>
    <w:rsid w:val="003E19D6"/>
    <w:rsid w:val="003E261F"/>
    <w:rsid w:val="003E2BD0"/>
    <w:rsid w:val="003E339D"/>
    <w:rsid w:val="003E3665"/>
    <w:rsid w:val="003E37A0"/>
    <w:rsid w:val="003E3F6E"/>
    <w:rsid w:val="003E4516"/>
    <w:rsid w:val="003E457C"/>
    <w:rsid w:val="003E4827"/>
    <w:rsid w:val="003E4DD7"/>
    <w:rsid w:val="003E5678"/>
    <w:rsid w:val="003E693B"/>
    <w:rsid w:val="003E7A3B"/>
    <w:rsid w:val="003E7CE8"/>
    <w:rsid w:val="003F3E24"/>
    <w:rsid w:val="003F40C3"/>
    <w:rsid w:val="003F4170"/>
    <w:rsid w:val="003F4BEB"/>
    <w:rsid w:val="003F5CE1"/>
    <w:rsid w:val="003F6610"/>
    <w:rsid w:val="003F7591"/>
    <w:rsid w:val="003F77EC"/>
    <w:rsid w:val="003F7A77"/>
    <w:rsid w:val="00400027"/>
    <w:rsid w:val="00401DD9"/>
    <w:rsid w:val="0040216B"/>
    <w:rsid w:val="00403571"/>
    <w:rsid w:val="00403991"/>
    <w:rsid w:val="00403D0F"/>
    <w:rsid w:val="004041BE"/>
    <w:rsid w:val="004043A7"/>
    <w:rsid w:val="004044B0"/>
    <w:rsid w:val="00404656"/>
    <w:rsid w:val="00404A06"/>
    <w:rsid w:val="00404C99"/>
    <w:rsid w:val="00404FF2"/>
    <w:rsid w:val="00405079"/>
    <w:rsid w:val="0040516C"/>
    <w:rsid w:val="0040563D"/>
    <w:rsid w:val="0041045A"/>
    <w:rsid w:val="0041118F"/>
    <w:rsid w:val="00411C19"/>
    <w:rsid w:val="00412CE4"/>
    <w:rsid w:val="00413739"/>
    <w:rsid w:val="00417C94"/>
    <w:rsid w:val="00420FA3"/>
    <w:rsid w:val="00422A1C"/>
    <w:rsid w:val="00422BF0"/>
    <w:rsid w:val="0042342E"/>
    <w:rsid w:val="00424641"/>
    <w:rsid w:val="004246AE"/>
    <w:rsid w:val="004265DB"/>
    <w:rsid w:val="00427A02"/>
    <w:rsid w:val="004322E8"/>
    <w:rsid w:val="0043250D"/>
    <w:rsid w:val="00432906"/>
    <w:rsid w:val="00433776"/>
    <w:rsid w:val="0043396A"/>
    <w:rsid w:val="00433B68"/>
    <w:rsid w:val="004343F7"/>
    <w:rsid w:val="00435109"/>
    <w:rsid w:val="004360FD"/>
    <w:rsid w:val="00436BA2"/>
    <w:rsid w:val="00437E33"/>
    <w:rsid w:val="00440216"/>
    <w:rsid w:val="00442D4A"/>
    <w:rsid w:val="00443FC4"/>
    <w:rsid w:val="00445A72"/>
    <w:rsid w:val="00447109"/>
    <w:rsid w:val="004503DA"/>
    <w:rsid w:val="004512F5"/>
    <w:rsid w:val="00451C3B"/>
    <w:rsid w:val="00452314"/>
    <w:rsid w:val="004526AC"/>
    <w:rsid w:val="00452999"/>
    <w:rsid w:val="00452F6F"/>
    <w:rsid w:val="00455FD5"/>
    <w:rsid w:val="004563FE"/>
    <w:rsid w:val="00460A5F"/>
    <w:rsid w:val="00460A9A"/>
    <w:rsid w:val="00461372"/>
    <w:rsid w:val="004626F1"/>
    <w:rsid w:val="00462B4B"/>
    <w:rsid w:val="00462C6B"/>
    <w:rsid w:val="0046662D"/>
    <w:rsid w:val="004731AD"/>
    <w:rsid w:val="00473B05"/>
    <w:rsid w:val="004748B0"/>
    <w:rsid w:val="00477B6C"/>
    <w:rsid w:val="00481B09"/>
    <w:rsid w:val="0048526C"/>
    <w:rsid w:val="004865A2"/>
    <w:rsid w:val="00487DCE"/>
    <w:rsid w:val="00487F5C"/>
    <w:rsid w:val="004916D5"/>
    <w:rsid w:val="00491DEB"/>
    <w:rsid w:val="0049237A"/>
    <w:rsid w:val="00493A17"/>
    <w:rsid w:val="00496197"/>
    <w:rsid w:val="004A06CE"/>
    <w:rsid w:val="004A178C"/>
    <w:rsid w:val="004A19E9"/>
    <w:rsid w:val="004A32B3"/>
    <w:rsid w:val="004A3A09"/>
    <w:rsid w:val="004A3F57"/>
    <w:rsid w:val="004A5FAC"/>
    <w:rsid w:val="004A5FBF"/>
    <w:rsid w:val="004A7370"/>
    <w:rsid w:val="004B1EF0"/>
    <w:rsid w:val="004B36CA"/>
    <w:rsid w:val="004B5022"/>
    <w:rsid w:val="004B5075"/>
    <w:rsid w:val="004B5839"/>
    <w:rsid w:val="004B6839"/>
    <w:rsid w:val="004C02DA"/>
    <w:rsid w:val="004C0BAE"/>
    <w:rsid w:val="004C5677"/>
    <w:rsid w:val="004C6F49"/>
    <w:rsid w:val="004C7CCA"/>
    <w:rsid w:val="004D1CA9"/>
    <w:rsid w:val="004D1E66"/>
    <w:rsid w:val="004D394D"/>
    <w:rsid w:val="004D4F1F"/>
    <w:rsid w:val="004D5D3B"/>
    <w:rsid w:val="004D6E4D"/>
    <w:rsid w:val="004E025D"/>
    <w:rsid w:val="004E27E9"/>
    <w:rsid w:val="004E31FE"/>
    <w:rsid w:val="004E63F7"/>
    <w:rsid w:val="004E7AF8"/>
    <w:rsid w:val="004F0EFE"/>
    <w:rsid w:val="004F1D5B"/>
    <w:rsid w:val="004F322C"/>
    <w:rsid w:val="004F463A"/>
    <w:rsid w:val="004F4DE3"/>
    <w:rsid w:val="00500454"/>
    <w:rsid w:val="00501275"/>
    <w:rsid w:val="005028D6"/>
    <w:rsid w:val="005032BE"/>
    <w:rsid w:val="00504860"/>
    <w:rsid w:val="00505934"/>
    <w:rsid w:val="00507A71"/>
    <w:rsid w:val="00510ECA"/>
    <w:rsid w:val="005126FE"/>
    <w:rsid w:val="00512CAE"/>
    <w:rsid w:val="00512E6F"/>
    <w:rsid w:val="00513B92"/>
    <w:rsid w:val="00514397"/>
    <w:rsid w:val="00514826"/>
    <w:rsid w:val="005152B1"/>
    <w:rsid w:val="005168BD"/>
    <w:rsid w:val="0051763A"/>
    <w:rsid w:val="00517AC3"/>
    <w:rsid w:val="005203A7"/>
    <w:rsid w:val="00520ED3"/>
    <w:rsid w:val="00522AE2"/>
    <w:rsid w:val="005233AA"/>
    <w:rsid w:val="0052393D"/>
    <w:rsid w:val="00524418"/>
    <w:rsid w:val="005247B8"/>
    <w:rsid w:val="005257FF"/>
    <w:rsid w:val="00526E90"/>
    <w:rsid w:val="005273B3"/>
    <w:rsid w:val="005300B2"/>
    <w:rsid w:val="00531BE1"/>
    <w:rsid w:val="005324D0"/>
    <w:rsid w:val="00534CD4"/>
    <w:rsid w:val="00534D0F"/>
    <w:rsid w:val="00534E8A"/>
    <w:rsid w:val="005357BB"/>
    <w:rsid w:val="00536324"/>
    <w:rsid w:val="00536CBA"/>
    <w:rsid w:val="005372DA"/>
    <w:rsid w:val="0053776E"/>
    <w:rsid w:val="00537774"/>
    <w:rsid w:val="005423B3"/>
    <w:rsid w:val="00542B22"/>
    <w:rsid w:val="005453EF"/>
    <w:rsid w:val="005456CF"/>
    <w:rsid w:val="00546165"/>
    <w:rsid w:val="005466DF"/>
    <w:rsid w:val="00547B38"/>
    <w:rsid w:val="00550CBB"/>
    <w:rsid w:val="005513D0"/>
    <w:rsid w:val="005518FA"/>
    <w:rsid w:val="0055267F"/>
    <w:rsid w:val="00553172"/>
    <w:rsid w:val="00553F4C"/>
    <w:rsid w:val="0055446E"/>
    <w:rsid w:val="00555696"/>
    <w:rsid w:val="00555955"/>
    <w:rsid w:val="00555C8D"/>
    <w:rsid w:val="00557377"/>
    <w:rsid w:val="00560151"/>
    <w:rsid w:val="005619B6"/>
    <w:rsid w:val="00564887"/>
    <w:rsid w:val="00566809"/>
    <w:rsid w:val="00566AFC"/>
    <w:rsid w:val="005672C2"/>
    <w:rsid w:val="00572A51"/>
    <w:rsid w:val="00573588"/>
    <w:rsid w:val="0057471E"/>
    <w:rsid w:val="00576370"/>
    <w:rsid w:val="00580770"/>
    <w:rsid w:val="0058084C"/>
    <w:rsid w:val="00580CA7"/>
    <w:rsid w:val="005830F9"/>
    <w:rsid w:val="0058369E"/>
    <w:rsid w:val="0058477C"/>
    <w:rsid w:val="00584EDE"/>
    <w:rsid w:val="005864BB"/>
    <w:rsid w:val="00586D9A"/>
    <w:rsid w:val="005873BB"/>
    <w:rsid w:val="005908C0"/>
    <w:rsid w:val="005916DE"/>
    <w:rsid w:val="005934C3"/>
    <w:rsid w:val="00593E51"/>
    <w:rsid w:val="00594A0D"/>
    <w:rsid w:val="00595BD6"/>
    <w:rsid w:val="00595F73"/>
    <w:rsid w:val="00597E03"/>
    <w:rsid w:val="005A02E6"/>
    <w:rsid w:val="005A0829"/>
    <w:rsid w:val="005A13EC"/>
    <w:rsid w:val="005A1637"/>
    <w:rsid w:val="005A3060"/>
    <w:rsid w:val="005A32EF"/>
    <w:rsid w:val="005A3769"/>
    <w:rsid w:val="005A4210"/>
    <w:rsid w:val="005A61D1"/>
    <w:rsid w:val="005A6DEB"/>
    <w:rsid w:val="005A7B65"/>
    <w:rsid w:val="005A7D6F"/>
    <w:rsid w:val="005A7E79"/>
    <w:rsid w:val="005B255F"/>
    <w:rsid w:val="005B3289"/>
    <w:rsid w:val="005B400D"/>
    <w:rsid w:val="005B403D"/>
    <w:rsid w:val="005B4F3F"/>
    <w:rsid w:val="005C04EC"/>
    <w:rsid w:val="005C08CE"/>
    <w:rsid w:val="005C1838"/>
    <w:rsid w:val="005C1BBE"/>
    <w:rsid w:val="005C1EA8"/>
    <w:rsid w:val="005C252D"/>
    <w:rsid w:val="005C2555"/>
    <w:rsid w:val="005C2F39"/>
    <w:rsid w:val="005C35B4"/>
    <w:rsid w:val="005C3FFC"/>
    <w:rsid w:val="005C5830"/>
    <w:rsid w:val="005C710C"/>
    <w:rsid w:val="005D0658"/>
    <w:rsid w:val="005D084F"/>
    <w:rsid w:val="005D0E66"/>
    <w:rsid w:val="005D1B4A"/>
    <w:rsid w:val="005D1C0F"/>
    <w:rsid w:val="005D3F7C"/>
    <w:rsid w:val="005D3FEE"/>
    <w:rsid w:val="005D3FFB"/>
    <w:rsid w:val="005D4934"/>
    <w:rsid w:val="005D52E0"/>
    <w:rsid w:val="005D5E19"/>
    <w:rsid w:val="005D7405"/>
    <w:rsid w:val="005E029D"/>
    <w:rsid w:val="005E0D52"/>
    <w:rsid w:val="005E21F7"/>
    <w:rsid w:val="005E3F54"/>
    <w:rsid w:val="005E561B"/>
    <w:rsid w:val="005E5732"/>
    <w:rsid w:val="005E5C8A"/>
    <w:rsid w:val="005E6BB2"/>
    <w:rsid w:val="005E79C1"/>
    <w:rsid w:val="005F21AC"/>
    <w:rsid w:val="005F23CB"/>
    <w:rsid w:val="005F3DCB"/>
    <w:rsid w:val="005F5F6D"/>
    <w:rsid w:val="005F6C0A"/>
    <w:rsid w:val="005F7828"/>
    <w:rsid w:val="005F7891"/>
    <w:rsid w:val="005F7DF5"/>
    <w:rsid w:val="00600103"/>
    <w:rsid w:val="00600337"/>
    <w:rsid w:val="006020D5"/>
    <w:rsid w:val="0060384B"/>
    <w:rsid w:val="0060414D"/>
    <w:rsid w:val="00605A7B"/>
    <w:rsid w:val="0061157C"/>
    <w:rsid w:val="00612A87"/>
    <w:rsid w:val="00615361"/>
    <w:rsid w:val="00621102"/>
    <w:rsid w:val="00621FF8"/>
    <w:rsid w:val="00622209"/>
    <w:rsid w:val="006275FC"/>
    <w:rsid w:val="00627D54"/>
    <w:rsid w:val="00632563"/>
    <w:rsid w:val="00633E93"/>
    <w:rsid w:val="00634FED"/>
    <w:rsid w:val="006350EC"/>
    <w:rsid w:val="0063530D"/>
    <w:rsid w:val="006361AA"/>
    <w:rsid w:val="00637E62"/>
    <w:rsid w:val="00637F4A"/>
    <w:rsid w:val="006405BD"/>
    <w:rsid w:val="0064062E"/>
    <w:rsid w:val="00640736"/>
    <w:rsid w:val="00640C73"/>
    <w:rsid w:val="00641CBC"/>
    <w:rsid w:val="00641FE1"/>
    <w:rsid w:val="00642481"/>
    <w:rsid w:val="00642514"/>
    <w:rsid w:val="006431B1"/>
    <w:rsid w:val="00643F22"/>
    <w:rsid w:val="00645B8D"/>
    <w:rsid w:val="00646480"/>
    <w:rsid w:val="00646ADE"/>
    <w:rsid w:val="00646CD0"/>
    <w:rsid w:val="00646E06"/>
    <w:rsid w:val="00647181"/>
    <w:rsid w:val="00647F54"/>
    <w:rsid w:val="006506DE"/>
    <w:rsid w:val="006510C3"/>
    <w:rsid w:val="0065150C"/>
    <w:rsid w:val="00654067"/>
    <w:rsid w:val="0065516A"/>
    <w:rsid w:val="00655B29"/>
    <w:rsid w:val="00655B98"/>
    <w:rsid w:val="006565F2"/>
    <w:rsid w:val="0065705D"/>
    <w:rsid w:val="006577B9"/>
    <w:rsid w:val="0065789B"/>
    <w:rsid w:val="0066004D"/>
    <w:rsid w:val="006608F6"/>
    <w:rsid w:val="00660B07"/>
    <w:rsid w:val="006615A7"/>
    <w:rsid w:val="00662014"/>
    <w:rsid w:val="0066240D"/>
    <w:rsid w:val="00662FD3"/>
    <w:rsid w:val="00663DE4"/>
    <w:rsid w:val="006641DA"/>
    <w:rsid w:val="00664AE0"/>
    <w:rsid w:val="00664EF9"/>
    <w:rsid w:val="00665712"/>
    <w:rsid w:val="0067069F"/>
    <w:rsid w:val="00671D6A"/>
    <w:rsid w:val="00671DCA"/>
    <w:rsid w:val="00671EBD"/>
    <w:rsid w:val="00675F99"/>
    <w:rsid w:val="0067623D"/>
    <w:rsid w:val="0067757C"/>
    <w:rsid w:val="00677917"/>
    <w:rsid w:val="0068118E"/>
    <w:rsid w:val="006825F1"/>
    <w:rsid w:val="00682B6E"/>
    <w:rsid w:val="00684035"/>
    <w:rsid w:val="006842EA"/>
    <w:rsid w:val="00684314"/>
    <w:rsid w:val="006853C2"/>
    <w:rsid w:val="00685421"/>
    <w:rsid w:val="00685A0B"/>
    <w:rsid w:val="006860C0"/>
    <w:rsid w:val="00686C1E"/>
    <w:rsid w:val="00687197"/>
    <w:rsid w:val="0068779C"/>
    <w:rsid w:val="00687BE7"/>
    <w:rsid w:val="0069009D"/>
    <w:rsid w:val="00690C94"/>
    <w:rsid w:val="00691A43"/>
    <w:rsid w:val="006936F1"/>
    <w:rsid w:val="00693ECB"/>
    <w:rsid w:val="00696146"/>
    <w:rsid w:val="00696561"/>
    <w:rsid w:val="00697D08"/>
    <w:rsid w:val="00697DD2"/>
    <w:rsid w:val="006A017C"/>
    <w:rsid w:val="006A0EA1"/>
    <w:rsid w:val="006A2026"/>
    <w:rsid w:val="006A3402"/>
    <w:rsid w:val="006A40A5"/>
    <w:rsid w:val="006A4212"/>
    <w:rsid w:val="006A4A55"/>
    <w:rsid w:val="006A6BF2"/>
    <w:rsid w:val="006B027B"/>
    <w:rsid w:val="006B0811"/>
    <w:rsid w:val="006B0A70"/>
    <w:rsid w:val="006B4779"/>
    <w:rsid w:val="006B500E"/>
    <w:rsid w:val="006B5850"/>
    <w:rsid w:val="006B5945"/>
    <w:rsid w:val="006B62B8"/>
    <w:rsid w:val="006B64CC"/>
    <w:rsid w:val="006B6FCC"/>
    <w:rsid w:val="006B7713"/>
    <w:rsid w:val="006B7A93"/>
    <w:rsid w:val="006C027A"/>
    <w:rsid w:val="006C1065"/>
    <w:rsid w:val="006C1117"/>
    <w:rsid w:val="006C1913"/>
    <w:rsid w:val="006C1DC2"/>
    <w:rsid w:val="006C58A3"/>
    <w:rsid w:val="006C65B0"/>
    <w:rsid w:val="006C7787"/>
    <w:rsid w:val="006C7FF0"/>
    <w:rsid w:val="006D0238"/>
    <w:rsid w:val="006D0870"/>
    <w:rsid w:val="006D0A88"/>
    <w:rsid w:val="006D1E8F"/>
    <w:rsid w:val="006D6EBA"/>
    <w:rsid w:val="006D751B"/>
    <w:rsid w:val="006E0DF4"/>
    <w:rsid w:val="006E272D"/>
    <w:rsid w:val="006E2C6E"/>
    <w:rsid w:val="006E35C6"/>
    <w:rsid w:val="006E417D"/>
    <w:rsid w:val="006E5BDC"/>
    <w:rsid w:val="006E6DC8"/>
    <w:rsid w:val="006E7830"/>
    <w:rsid w:val="006E7CF6"/>
    <w:rsid w:val="006F1536"/>
    <w:rsid w:val="006F374C"/>
    <w:rsid w:val="006F37A8"/>
    <w:rsid w:val="006F4C3A"/>
    <w:rsid w:val="006F5036"/>
    <w:rsid w:val="006F5BA7"/>
    <w:rsid w:val="006F621C"/>
    <w:rsid w:val="006F68E2"/>
    <w:rsid w:val="006F7723"/>
    <w:rsid w:val="006F77C6"/>
    <w:rsid w:val="006F7E9E"/>
    <w:rsid w:val="00702896"/>
    <w:rsid w:val="00703718"/>
    <w:rsid w:val="007044D8"/>
    <w:rsid w:val="00706221"/>
    <w:rsid w:val="00707209"/>
    <w:rsid w:val="00711B73"/>
    <w:rsid w:val="0071540B"/>
    <w:rsid w:val="007156CF"/>
    <w:rsid w:val="00715F7E"/>
    <w:rsid w:val="007163BD"/>
    <w:rsid w:val="00717E58"/>
    <w:rsid w:val="00720299"/>
    <w:rsid w:val="00721D05"/>
    <w:rsid w:val="00722CCF"/>
    <w:rsid w:val="0072353A"/>
    <w:rsid w:val="0072503A"/>
    <w:rsid w:val="007257E3"/>
    <w:rsid w:val="00730995"/>
    <w:rsid w:val="00730CBE"/>
    <w:rsid w:val="00730EF1"/>
    <w:rsid w:val="00733D78"/>
    <w:rsid w:val="00733D7C"/>
    <w:rsid w:val="00734CB1"/>
    <w:rsid w:val="007351B9"/>
    <w:rsid w:val="007357FB"/>
    <w:rsid w:val="00737B34"/>
    <w:rsid w:val="0074013E"/>
    <w:rsid w:val="00741473"/>
    <w:rsid w:val="00741D08"/>
    <w:rsid w:val="007423B7"/>
    <w:rsid w:val="007424C6"/>
    <w:rsid w:val="00744A2C"/>
    <w:rsid w:val="007468E9"/>
    <w:rsid w:val="00750CC8"/>
    <w:rsid w:val="0075296A"/>
    <w:rsid w:val="00753B0D"/>
    <w:rsid w:val="00755582"/>
    <w:rsid w:val="0075571C"/>
    <w:rsid w:val="007560FC"/>
    <w:rsid w:val="00757E70"/>
    <w:rsid w:val="007604D8"/>
    <w:rsid w:val="00762691"/>
    <w:rsid w:val="007630EA"/>
    <w:rsid w:val="007643E5"/>
    <w:rsid w:val="00765EAB"/>
    <w:rsid w:val="00770659"/>
    <w:rsid w:val="00770E99"/>
    <w:rsid w:val="00771F32"/>
    <w:rsid w:val="007720D8"/>
    <w:rsid w:val="007744F3"/>
    <w:rsid w:val="00774E75"/>
    <w:rsid w:val="007758A5"/>
    <w:rsid w:val="00775C8D"/>
    <w:rsid w:val="00776D2D"/>
    <w:rsid w:val="00780203"/>
    <w:rsid w:val="00780EA8"/>
    <w:rsid w:val="007812FD"/>
    <w:rsid w:val="007825BF"/>
    <w:rsid w:val="00782D60"/>
    <w:rsid w:val="00782F4B"/>
    <w:rsid w:val="007840B4"/>
    <w:rsid w:val="00787862"/>
    <w:rsid w:val="007906B5"/>
    <w:rsid w:val="007914F7"/>
    <w:rsid w:val="00791BE7"/>
    <w:rsid w:val="007936AC"/>
    <w:rsid w:val="0079387B"/>
    <w:rsid w:val="007948A4"/>
    <w:rsid w:val="007A00E9"/>
    <w:rsid w:val="007A0426"/>
    <w:rsid w:val="007A2135"/>
    <w:rsid w:val="007A28E0"/>
    <w:rsid w:val="007A2905"/>
    <w:rsid w:val="007A573A"/>
    <w:rsid w:val="007A5BDD"/>
    <w:rsid w:val="007A5BE9"/>
    <w:rsid w:val="007A668D"/>
    <w:rsid w:val="007B08C1"/>
    <w:rsid w:val="007B1BDC"/>
    <w:rsid w:val="007B2CEB"/>
    <w:rsid w:val="007B5050"/>
    <w:rsid w:val="007B6505"/>
    <w:rsid w:val="007B76A1"/>
    <w:rsid w:val="007C0168"/>
    <w:rsid w:val="007C091D"/>
    <w:rsid w:val="007C0B34"/>
    <w:rsid w:val="007C0C3D"/>
    <w:rsid w:val="007C15B9"/>
    <w:rsid w:val="007C3621"/>
    <w:rsid w:val="007C446C"/>
    <w:rsid w:val="007C50A6"/>
    <w:rsid w:val="007C60ED"/>
    <w:rsid w:val="007C6253"/>
    <w:rsid w:val="007C7BA2"/>
    <w:rsid w:val="007D1183"/>
    <w:rsid w:val="007D14F3"/>
    <w:rsid w:val="007D1F80"/>
    <w:rsid w:val="007D211C"/>
    <w:rsid w:val="007D3B29"/>
    <w:rsid w:val="007D4063"/>
    <w:rsid w:val="007D43FE"/>
    <w:rsid w:val="007D446A"/>
    <w:rsid w:val="007D5263"/>
    <w:rsid w:val="007D7375"/>
    <w:rsid w:val="007E036B"/>
    <w:rsid w:val="007E0629"/>
    <w:rsid w:val="007E437F"/>
    <w:rsid w:val="007E44C1"/>
    <w:rsid w:val="007E4E51"/>
    <w:rsid w:val="007F0F82"/>
    <w:rsid w:val="007F1E9D"/>
    <w:rsid w:val="007F3C8F"/>
    <w:rsid w:val="007F43F6"/>
    <w:rsid w:val="007F488D"/>
    <w:rsid w:val="007F68B0"/>
    <w:rsid w:val="007F70EB"/>
    <w:rsid w:val="008004CE"/>
    <w:rsid w:val="00800BF4"/>
    <w:rsid w:val="00801184"/>
    <w:rsid w:val="008014E1"/>
    <w:rsid w:val="00802B21"/>
    <w:rsid w:val="00803F66"/>
    <w:rsid w:val="00805577"/>
    <w:rsid w:val="008056E0"/>
    <w:rsid w:val="00805CBF"/>
    <w:rsid w:val="00807D1D"/>
    <w:rsid w:val="0081331C"/>
    <w:rsid w:val="008137FE"/>
    <w:rsid w:val="0081437F"/>
    <w:rsid w:val="00814546"/>
    <w:rsid w:val="008150BC"/>
    <w:rsid w:val="00820661"/>
    <w:rsid w:val="008210C6"/>
    <w:rsid w:val="008214D1"/>
    <w:rsid w:val="0082292B"/>
    <w:rsid w:val="00822CED"/>
    <w:rsid w:val="00823AD2"/>
    <w:rsid w:val="00825019"/>
    <w:rsid w:val="008271DA"/>
    <w:rsid w:val="00830051"/>
    <w:rsid w:val="00830B13"/>
    <w:rsid w:val="008353C5"/>
    <w:rsid w:val="008359B4"/>
    <w:rsid w:val="00835FC6"/>
    <w:rsid w:val="008368F9"/>
    <w:rsid w:val="0084010E"/>
    <w:rsid w:val="00840A0B"/>
    <w:rsid w:val="00845A6E"/>
    <w:rsid w:val="00845B0B"/>
    <w:rsid w:val="00846D28"/>
    <w:rsid w:val="00847153"/>
    <w:rsid w:val="0085270C"/>
    <w:rsid w:val="008528E0"/>
    <w:rsid w:val="00853865"/>
    <w:rsid w:val="00853FD0"/>
    <w:rsid w:val="00854570"/>
    <w:rsid w:val="0085490D"/>
    <w:rsid w:val="00855204"/>
    <w:rsid w:val="008559B1"/>
    <w:rsid w:val="00855E38"/>
    <w:rsid w:val="00856359"/>
    <w:rsid w:val="0086007C"/>
    <w:rsid w:val="008602D6"/>
    <w:rsid w:val="00860302"/>
    <w:rsid w:val="00861D1F"/>
    <w:rsid w:val="008624A4"/>
    <w:rsid w:val="008629D4"/>
    <w:rsid w:val="00862BDC"/>
    <w:rsid w:val="00862EC7"/>
    <w:rsid w:val="008646FA"/>
    <w:rsid w:val="008653EC"/>
    <w:rsid w:val="00865D12"/>
    <w:rsid w:val="00866229"/>
    <w:rsid w:val="00867922"/>
    <w:rsid w:val="00871602"/>
    <w:rsid w:val="0087184E"/>
    <w:rsid w:val="0087264D"/>
    <w:rsid w:val="00872BBD"/>
    <w:rsid w:val="00872FE6"/>
    <w:rsid w:val="008740D0"/>
    <w:rsid w:val="008745E9"/>
    <w:rsid w:val="00874B8B"/>
    <w:rsid w:val="008772C1"/>
    <w:rsid w:val="008779FD"/>
    <w:rsid w:val="00882FB0"/>
    <w:rsid w:val="00883523"/>
    <w:rsid w:val="00883B45"/>
    <w:rsid w:val="0088555C"/>
    <w:rsid w:val="008865CC"/>
    <w:rsid w:val="0088685F"/>
    <w:rsid w:val="00886B4F"/>
    <w:rsid w:val="0088723F"/>
    <w:rsid w:val="00887C26"/>
    <w:rsid w:val="00896073"/>
    <w:rsid w:val="0089732F"/>
    <w:rsid w:val="00897B49"/>
    <w:rsid w:val="00897EAF"/>
    <w:rsid w:val="008A0B0A"/>
    <w:rsid w:val="008A113C"/>
    <w:rsid w:val="008A2661"/>
    <w:rsid w:val="008A3CEC"/>
    <w:rsid w:val="008A4493"/>
    <w:rsid w:val="008A4AE4"/>
    <w:rsid w:val="008A4CA9"/>
    <w:rsid w:val="008A70FD"/>
    <w:rsid w:val="008A74B9"/>
    <w:rsid w:val="008B771C"/>
    <w:rsid w:val="008C0DFA"/>
    <w:rsid w:val="008C55FA"/>
    <w:rsid w:val="008C6B3F"/>
    <w:rsid w:val="008D0754"/>
    <w:rsid w:val="008D105F"/>
    <w:rsid w:val="008D1DC1"/>
    <w:rsid w:val="008D353F"/>
    <w:rsid w:val="008D3E86"/>
    <w:rsid w:val="008D44B5"/>
    <w:rsid w:val="008D4944"/>
    <w:rsid w:val="008D4AA1"/>
    <w:rsid w:val="008D4FDB"/>
    <w:rsid w:val="008D68DB"/>
    <w:rsid w:val="008D729F"/>
    <w:rsid w:val="008D7514"/>
    <w:rsid w:val="008D7660"/>
    <w:rsid w:val="008D7A04"/>
    <w:rsid w:val="008D7C15"/>
    <w:rsid w:val="008D7E01"/>
    <w:rsid w:val="008D7F47"/>
    <w:rsid w:val="008E2D89"/>
    <w:rsid w:val="008E5066"/>
    <w:rsid w:val="008E5294"/>
    <w:rsid w:val="008E52AC"/>
    <w:rsid w:val="008E5A67"/>
    <w:rsid w:val="008F0590"/>
    <w:rsid w:val="008F09F5"/>
    <w:rsid w:val="008F0B24"/>
    <w:rsid w:val="008F0CED"/>
    <w:rsid w:val="008F237A"/>
    <w:rsid w:val="008F3B06"/>
    <w:rsid w:val="008F462C"/>
    <w:rsid w:val="008F4BA4"/>
    <w:rsid w:val="008F5753"/>
    <w:rsid w:val="008F65B8"/>
    <w:rsid w:val="008F6868"/>
    <w:rsid w:val="008F79BE"/>
    <w:rsid w:val="008F7B76"/>
    <w:rsid w:val="008F7BBB"/>
    <w:rsid w:val="008F7FBC"/>
    <w:rsid w:val="00900617"/>
    <w:rsid w:val="00902E6A"/>
    <w:rsid w:val="0090408A"/>
    <w:rsid w:val="009048A8"/>
    <w:rsid w:val="00904E1F"/>
    <w:rsid w:val="009056FF"/>
    <w:rsid w:val="009060E6"/>
    <w:rsid w:val="00906D97"/>
    <w:rsid w:val="00907342"/>
    <w:rsid w:val="00907617"/>
    <w:rsid w:val="00907809"/>
    <w:rsid w:val="00911559"/>
    <w:rsid w:val="00912853"/>
    <w:rsid w:val="00914657"/>
    <w:rsid w:val="0091495F"/>
    <w:rsid w:val="00914A26"/>
    <w:rsid w:val="00914D6F"/>
    <w:rsid w:val="009159F3"/>
    <w:rsid w:val="009203E9"/>
    <w:rsid w:val="00920CBC"/>
    <w:rsid w:val="009213DE"/>
    <w:rsid w:val="009214FD"/>
    <w:rsid w:val="00921916"/>
    <w:rsid w:val="00921D52"/>
    <w:rsid w:val="009232BC"/>
    <w:rsid w:val="00926438"/>
    <w:rsid w:val="00930796"/>
    <w:rsid w:val="00930A75"/>
    <w:rsid w:val="00931016"/>
    <w:rsid w:val="00931195"/>
    <w:rsid w:val="00931334"/>
    <w:rsid w:val="0093232E"/>
    <w:rsid w:val="00932443"/>
    <w:rsid w:val="00935070"/>
    <w:rsid w:val="00935544"/>
    <w:rsid w:val="0093622E"/>
    <w:rsid w:val="009363F7"/>
    <w:rsid w:val="00936455"/>
    <w:rsid w:val="00936D2C"/>
    <w:rsid w:val="00942C16"/>
    <w:rsid w:val="00942FE8"/>
    <w:rsid w:val="00943A41"/>
    <w:rsid w:val="00943E33"/>
    <w:rsid w:val="00943EFA"/>
    <w:rsid w:val="0095092A"/>
    <w:rsid w:val="009533F5"/>
    <w:rsid w:val="00954FDC"/>
    <w:rsid w:val="00955A53"/>
    <w:rsid w:val="00956218"/>
    <w:rsid w:val="00957970"/>
    <w:rsid w:val="00961796"/>
    <w:rsid w:val="0096197D"/>
    <w:rsid w:val="009628B8"/>
    <w:rsid w:val="00962E49"/>
    <w:rsid w:val="00963C98"/>
    <w:rsid w:val="0096503E"/>
    <w:rsid w:val="00966AF6"/>
    <w:rsid w:val="00966E05"/>
    <w:rsid w:val="00967326"/>
    <w:rsid w:val="009676BC"/>
    <w:rsid w:val="009701E3"/>
    <w:rsid w:val="00971934"/>
    <w:rsid w:val="00971B9B"/>
    <w:rsid w:val="00972B66"/>
    <w:rsid w:val="00981216"/>
    <w:rsid w:val="00984433"/>
    <w:rsid w:val="00984B52"/>
    <w:rsid w:val="00984D2E"/>
    <w:rsid w:val="009851F4"/>
    <w:rsid w:val="009855F2"/>
    <w:rsid w:val="00987305"/>
    <w:rsid w:val="00987938"/>
    <w:rsid w:val="009879D7"/>
    <w:rsid w:val="00987A37"/>
    <w:rsid w:val="00987C5B"/>
    <w:rsid w:val="00987E33"/>
    <w:rsid w:val="00991554"/>
    <w:rsid w:val="00992356"/>
    <w:rsid w:val="00993763"/>
    <w:rsid w:val="0099553D"/>
    <w:rsid w:val="009956F3"/>
    <w:rsid w:val="00997236"/>
    <w:rsid w:val="00997969"/>
    <w:rsid w:val="009A07AA"/>
    <w:rsid w:val="009A257E"/>
    <w:rsid w:val="009A2F90"/>
    <w:rsid w:val="009A3AE7"/>
    <w:rsid w:val="009A452A"/>
    <w:rsid w:val="009A585C"/>
    <w:rsid w:val="009A6CB3"/>
    <w:rsid w:val="009A6E25"/>
    <w:rsid w:val="009A7451"/>
    <w:rsid w:val="009A7E36"/>
    <w:rsid w:val="009B0E37"/>
    <w:rsid w:val="009B1548"/>
    <w:rsid w:val="009B3B62"/>
    <w:rsid w:val="009B43A5"/>
    <w:rsid w:val="009B48B0"/>
    <w:rsid w:val="009B4C8C"/>
    <w:rsid w:val="009B6190"/>
    <w:rsid w:val="009B684A"/>
    <w:rsid w:val="009B7C06"/>
    <w:rsid w:val="009C083E"/>
    <w:rsid w:val="009C1112"/>
    <w:rsid w:val="009C2B61"/>
    <w:rsid w:val="009C2B7C"/>
    <w:rsid w:val="009C4E36"/>
    <w:rsid w:val="009C704E"/>
    <w:rsid w:val="009D03A3"/>
    <w:rsid w:val="009D040D"/>
    <w:rsid w:val="009D0427"/>
    <w:rsid w:val="009D0D9A"/>
    <w:rsid w:val="009D12DC"/>
    <w:rsid w:val="009D24BA"/>
    <w:rsid w:val="009D281F"/>
    <w:rsid w:val="009D5E20"/>
    <w:rsid w:val="009D5E4A"/>
    <w:rsid w:val="009D680B"/>
    <w:rsid w:val="009D6EB8"/>
    <w:rsid w:val="009E1CC0"/>
    <w:rsid w:val="009E37EE"/>
    <w:rsid w:val="009E3AB9"/>
    <w:rsid w:val="009E5BC3"/>
    <w:rsid w:val="009E6EA8"/>
    <w:rsid w:val="009E6F68"/>
    <w:rsid w:val="009E7039"/>
    <w:rsid w:val="009E71F4"/>
    <w:rsid w:val="009F14B9"/>
    <w:rsid w:val="009F1B0E"/>
    <w:rsid w:val="009F1EF8"/>
    <w:rsid w:val="009F271B"/>
    <w:rsid w:val="009F3377"/>
    <w:rsid w:val="009F4357"/>
    <w:rsid w:val="009F5120"/>
    <w:rsid w:val="009F5150"/>
    <w:rsid w:val="009F57ED"/>
    <w:rsid w:val="009F674C"/>
    <w:rsid w:val="00A010D3"/>
    <w:rsid w:val="00A01517"/>
    <w:rsid w:val="00A01FA2"/>
    <w:rsid w:val="00A021F2"/>
    <w:rsid w:val="00A0275D"/>
    <w:rsid w:val="00A02A76"/>
    <w:rsid w:val="00A0441C"/>
    <w:rsid w:val="00A051B8"/>
    <w:rsid w:val="00A05201"/>
    <w:rsid w:val="00A0606B"/>
    <w:rsid w:val="00A062FA"/>
    <w:rsid w:val="00A07BF6"/>
    <w:rsid w:val="00A118A5"/>
    <w:rsid w:val="00A14D33"/>
    <w:rsid w:val="00A15466"/>
    <w:rsid w:val="00A154CF"/>
    <w:rsid w:val="00A156C2"/>
    <w:rsid w:val="00A157F4"/>
    <w:rsid w:val="00A15F64"/>
    <w:rsid w:val="00A20BE5"/>
    <w:rsid w:val="00A212B7"/>
    <w:rsid w:val="00A2150D"/>
    <w:rsid w:val="00A249CC"/>
    <w:rsid w:val="00A25148"/>
    <w:rsid w:val="00A25362"/>
    <w:rsid w:val="00A25582"/>
    <w:rsid w:val="00A2591C"/>
    <w:rsid w:val="00A25B70"/>
    <w:rsid w:val="00A301F8"/>
    <w:rsid w:val="00A30AB7"/>
    <w:rsid w:val="00A314E4"/>
    <w:rsid w:val="00A33CB8"/>
    <w:rsid w:val="00A350EC"/>
    <w:rsid w:val="00A35633"/>
    <w:rsid w:val="00A36958"/>
    <w:rsid w:val="00A36A71"/>
    <w:rsid w:val="00A3755E"/>
    <w:rsid w:val="00A4149D"/>
    <w:rsid w:val="00A44A7E"/>
    <w:rsid w:val="00A462C3"/>
    <w:rsid w:val="00A47E7A"/>
    <w:rsid w:val="00A47FD8"/>
    <w:rsid w:val="00A5009D"/>
    <w:rsid w:val="00A51919"/>
    <w:rsid w:val="00A52580"/>
    <w:rsid w:val="00A53310"/>
    <w:rsid w:val="00A536BE"/>
    <w:rsid w:val="00A539E0"/>
    <w:rsid w:val="00A53A1D"/>
    <w:rsid w:val="00A53E3A"/>
    <w:rsid w:val="00A5481B"/>
    <w:rsid w:val="00A554E3"/>
    <w:rsid w:val="00A55856"/>
    <w:rsid w:val="00A56FA6"/>
    <w:rsid w:val="00A574C3"/>
    <w:rsid w:val="00A57D83"/>
    <w:rsid w:val="00A57EFB"/>
    <w:rsid w:val="00A609F2"/>
    <w:rsid w:val="00A62180"/>
    <w:rsid w:val="00A62D9C"/>
    <w:rsid w:val="00A62FD8"/>
    <w:rsid w:val="00A6334A"/>
    <w:rsid w:val="00A6622B"/>
    <w:rsid w:val="00A6754F"/>
    <w:rsid w:val="00A70E49"/>
    <w:rsid w:val="00A71462"/>
    <w:rsid w:val="00A721B6"/>
    <w:rsid w:val="00A72D66"/>
    <w:rsid w:val="00A74528"/>
    <w:rsid w:val="00A76804"/>
    <w:rsid w:val="00A76B08"/>
    <w:rsid w:val="00A77701"/>
    <w:rsid w:val="00A80C3B"/>
    <w:rsid w:val="00A80D24"/>
    <w:rsid w:val="00A81085"/>
    <w:rsid w:val="00A820A6"/>
    <w:rsid w:val="00A82998"/>
    <w:rsid w:val="00A83A23"/>
    <w:rsid w:val="00A863BE"/>
    <w:rsid w:val="00A86BE0"/>
    <w:rsid w:val="00A9007F"/>
    <w:rsid w:val="00A90355"/>
    <w:rsid w:val="00A904C6"/>
    <w:rsid w:val="00A92C85"/>
    <w:rsid w:val="00A93F4A"/>
    <w:rsid w:val="00A94250"/>
    <w:rsid w:val="00A9434E"/>
    <w:rsid w:val="00A948A5"/>
    <w:rsid w:val="00A962AD"/>
    <w:rsid w:val="00A962C9"/>
    <w:rsid w:val="00A973FC"/>
    <w:rsid w:val="00AA0B22"/>
    <w:rsid w:val="00AA1C8B"/>
    <w:rsid w:val="00AA249B"/>
    <w:rsid w:val="00AA2865"/>
    <w:rsid w:val="00AA3C6C"/>
    <w:rsid w:val="00AA412E"/>
    <w:rsid w:val="00AA4A4A"/>
    <w:rsid w:val="00AA6EEA"/>
    <w:rsid w:val="00AB0810"/>
    <w:rsid w:val="00AB1920"/>
    <w:rsid w:val="00AB3AC1"/>
    <w:rsid w:val="00AB40B5"/>
    <w:rsid w:val="00AB512C"/>
    <w:rsid w:val="00AB5168"/>
    <w:rsid w:val="00AC28B5"/>
    <w:rsid w:val="00AC4382"/>
    <w:rsid w:val="00AC58A8"/>
    <w:rsid w:val="00AC6CCE"/>
    <w:rsid w:val="00AC7C55"/>
    <w:rsid w:val="00AC7E57"/>
    <w:rsid w:val="00AD20C7"/>
    <w:rsid w:val="00AD430E"/>
    <w:rsid w:val="00AD6B2C"/>
    <w:rsid w:val="00AD6DA1"/>
    <w:rsid w:val="00AD7046"/>
    <w:rsid w:val="00AE2C01"/>
    <w:rsid w:val="00AE5374"/>
    <w:rsid w:val="00AF36AB"/>
    <w:rsid w:val="00AF3BF9"/>
    <w:rsid w:val="00AF6D2C"/>
    <w:rsid w:val="00AF7A6A"/>
    <w:rsid w:val="00AF7CF7"/>
    <w:rsid w:val="00B006B0"/>
    <w:rsid w:val="00B00AD4"/>
    <w:rsid w:val="00B01882"/>
    <w:rsid w:val="00B03760"/>
    <w:rsid w:val="00B03EBE"/>
    <w:rsid w:val="00B05188"/>
    <w:rsid w:val="00B05D9A"/>
    <w:rsid w:val="00B07E30"/>
    <w:rsid w:val="00B101E0"/>
    <w:rsid w:val="00B1158D"/>
    <w:rsid w:val="00B11D1C"/>
    <w:rsid w:val="00B1372C"/>
    <w:rsid w:val="00B13A11"/>
    <w:rsid w:val="00B16BE2"/>
    <w:rsid w:val="00B1770A"/>
    <w:rsid w:val="00B21DAC"/>
    <w:rsid w:val="00B25AA8"/>
    <w:rsid w:val="00B260FB"/>
    <w:rsid w:val="00B26ED1"/>
    <w:rsid w:val="00B2734C"/>
    <w:rsid w:val="00B279D8"/>
    <w:rsid w:val="00B301E0"/>
    <w:rsid w:val="00B3189F"/>
    <w:rsid w:val="00B31BC7"/>
    <w:rsid w:val="00B322EC"/>
    <w:rsid w:val="00B33C35"/>
    <w:rsid w:val="00B34C50"/>
    <w:rsid w:val="00B35CD9"/>
    <w:rsid w:val="00B36FD4"/>
    <w:rsid w:val="00B40905"/>
    <w:rsid w:val="00B41EA3"/>
    <w:rsid w:val="00B42EC3"/>
    <w:rsid w:val="00B42F77"/>
    <w:rsid w:val="00B43B93"/>
    <w:rsid w:val="00B4581F"/>
    <w:rsid w:val="00B472D6"/>
    <w:rsid w:val="00B50A3B"/>
    <w:rsid w:val="00B51041"/>
    <w:rsid w:val="00B51658"/>
    <w:rsid w:val="00B53E1B"/>
    <w:rsid w:val="00B548F8"/>
    <w:rsid w:val="00B54DFA"/>
    <w:rsid w:val="00B55152"/>
    <w:rsid w:val="00B56019"/>
    <w:rsid w:val="00B60495"/>
    <w:rsid w:val="00B60EA3"/>
    <w:rsid w:val="00B628F6"/>
    <w:rsid w:val="00B62DFE"/>
    <w:rsid w:val="00B62F25"/>
    <w:rsid w:val="00B63338"/>
    <w:rsid w:val="00B63FFD"/>
    <w:rsid w:val="00B64EDD"/>
    <w:rsid w:val="00B65042"/>
    <w:rsid w:val="00B652AF"/>
    <w:rsid w:val="00B65AE5"/>
    <w:rsid w:val="00B700CC"/>
    <w:rsid w:val="00B7078F"/>
    <w:rsid w:val="00B70F12"/>
    <w:rsid w:val="00B70F17"/>
    <w:rsid w:val="00B715E9"/>
    <w:rsid w:val="00B7193B"/>
    <w:rsid w:val="00B7370E"/>
    <w:rsid w:val="00B73785"/>
    <w:rsid w:val="00B76984"/>
    <w:rsid w:val="00B76C40"/>
    <w:rsid w:val="00B778D7"/>
    <w:rsid w:val="00B801A5"/>
    <w:rsid w:val="00B80C7B"/>
    <w:rsid w:val="00B814CC"/>
    <w:rsid w:val="00B81A2F"/>
    <w:rsid w:val="00B82BFF"/>
    <w:rsid w:val="00B8329D"/>
    <w:rsid w:val="00B843AB"/>
    <w:rsid w:val="00B8575A"/>
    <w:rsid w:val="00B9184E"/>
    <w:rsid w:val="00B9213D"/>
    <w:rsid w:val="00B9363B"/>
    <w:rsid w:val="00B93CC5"/>
    <w:rsid w:val="00BA0A75"/>
    <w:rsid w:val="00BA0BF4"/>
    <w:rsid w:val="00BA50F1"/>
    <w:rsid w:val="00BA53F5"/>
    <w:rsid w:val="00BA67AE"/>
    <w:rsid w:val="00BA7359"/>
    <w:rsid w:val="00BA7D03"/>
    <w:rsid w:val="00BB0940"/>
    <w:rsid w:val="00BB21CA"/>
    <w:rsid w:val="00BB22FB"/>
    <w:rsid w:val="00BB2D9A"/>
    <w:rsid w:val="00BB305C"/>
    <w:rsid w:val="00BB3818"/>
    <w:rsid w:val="00BB4271"/>
    <w:rsid w:val="00BB499B"/>
    <w:rsid w:val="00BB522C"/>
    <w:rsid w:val="00BB545E"/>
    <w:rsid w:val="00BB5508"/>
    <w:rsid w:val="00BB629D"/>
    <w:rsid w:val="00BC1833"/>
    <w:rsid w:val="00BC40C4"/>
    <w:rsid w:val="00BC454A"/>
    <w:rsid w:val="00BC4793"/>
    <w:rsid w:val="00BD0056"/>
    <w:rsid w:val="00BD25E4"/>
    <w:rsid w:val="00BD28BE"/>
    <w:rsid w:val="00BD545F"/>
    <w:rsid w:val="00BD5CA0"/>
    <w:rsid w:val="00BD5D34"/>
    <w:rsid w:val="00BD751D"/>
    <w:rsid w:val="00BD75D9"/>
    <w:rsid w:val="00BD7F15"/>
    <w:rsid w:val="00BE0584"/>
    <w:rsid w:val="00BE23B0"/>
    <w:rsid w:val="00BE757F"/>
    <w:rsid w:val="00BE7F58"/>
    <w:rsid w:val="00BF0D2C"/>
    <w:rsid w:val="00BF19D1"/>
    <w:rsid w:val="00BF41C8"/>
    <w:rsid w:val="00BF545A"/>
    <w:rsid w:val="00BF5AE1"/>
    <w:rsid w:val="00C001DF"/>
    <w:rsid w:val="00C0177F"/>
    <w:rsid w:val="00C026E0"/>
    <w:rsid w:val="00C030B1"/>
    <w:rsid w:val="00C03D28"/>
    <w:rsid w:val="00C04091"/>
    <w:rsid w:val="00C05AF7"/>
    <w:rsid w:val="00C1065E"/>
    <w:rsid w:val="00C11326"/>
    <w:rsid w:val="00C120E3"/>
    <w:rsid w:val="00C13C76"/>
    <w:rsid w:val="00C15B27"/>
    <w:rsid w:val="00C16385"/>
    <w:rsid w:val="00C17F42"/>
    <w:rsid w:val="00C207D6"/>
    <w:rsid w:val="00C225C7"/>
    <w:rsid w:val="00C240E2"/>
    <w:rsid w:val="00C24952"/>
    <w:rsid w:val="00C253CE"/>
    <w:rsid w:val="00C259E3"/>
    <w:rsid w:val="00C265BB"/>
    <w:rsid w:val="00C26AAA"/>
    <w:rsid w:val="00C275EE"/>
    <w:rsid w:val="00C30AE7"/>
    <w:rsid w:val="00C30D66"/>
    <w:rsid w:val="00C31F5E"/>
    <w:rsid w:val="00C330F4"/>
    <w:rsid w:val="00C33A9B"/>
    <w:rsid w:val="00C34237"/>
    <w:rsid w:val="00C353B7"/>
    <w:rsid w:val="00C3628F"/>
    <w:rsid w:val="00C40DC4"/>
    <w:rsid w:val="00C4142D"/>
    <w:rsid w:val="00C41747"/>
    <w:rsid w:val="00C42A3F"/>
    <w:rsid w:val="00C44186"/>
    <w:rsid w:val="00C46A7E"/>
    <w:rsid w:val="00C46E3B"/>
    <w:rsid w:val="00C50F8E"/>
    <w:rsid w:val="00C51DD1"/>
    <w:rsid w:val="00C521E6"/>
    <w:rsid w:val="00C52ECB"/>
    <w:rsid w:val="00C552B7"/>
    <w:rsid w:val="00C557AB"/>
    <w:rsid w:val="00C6226C"/>
    <w:rsid w:val="00C63C91"/>
    <w:rsid w:val="00C64ECD"/>
    <w:rsid w:val="00C654D4"/>
    <w:rsid w:val="00C6601A"/>
    <w:rsid w:val="00C663B8"/>
    <w:rsid w:val="00C665C1"/>
    <w:rsid w:val="00C66941"/>
    <w:rsid w:val="00C66DB8"/>
    <w:rsid w:val="00C67E26"/>
    <w:rsid w:val="00C71075"/>
    <w:rsid w:val="00C74AA1"/>
    <w:rsid w:val="00C75A15"/>
    <w:rsid w:val="00C75BE8"/>
    <w:rsid w:val="00C760D9"/>
    <w:rsid w:val="00C77FD6"/>
    <w:rsid w:val="00C84868"/>
    <w:rsid w:val="00C861C8"/>
    <w:rsid w:val="00C86F1C"/>
    <w:rsid w:val="00C90246"/>
    <w:rsid w:val="00C91155"/>
    <w:rsid w:val="00C92F3C"/>
    <w:rsid w:val="00C94316"/>
    <w:rsid w:val="00C96ABA"/>
    <w:rsid w:val="00C97B1C"/>
    <w:rsid w:val="00C97BE1"/>
    <w:rsid w:val="00C97CC8"/>
    <w:rsid w:val="00C97DD0"/>
    <w:rsid w:val="00CA132F"/>
    <w:rsid w:val="00CA2137"/>
    <w:rsid w:val="00CA29E3"/>
    <w:rsid w:val="00CA3EF6"/>
    <w:rsid w:val="00CA402B"/>
    <w:rsid w:val="00CA563D"/>
    <w:rsid w:val="00CA6EF6"/>
    <w:rsid w:val="00CA7F75"/>
    <w:rsid w:val="00CB14F1"/>
    <w:rsid w:val="00CB1A8F"/>
    <w:rsid w:val="00CB563A"/>
    <w:rsid w:val="00CB6A4C"/>
    <w:rsid w:val="00CB7CB6"/>
    <w:rsid w:val="00CC05B1"/>
    <w:rsid w:val="00CC1ADA"/>
    <w:rsid w:val="00CC3302"/>
    <w:rsid w:val="00CC3AF6"/>
    <w:rsid w:val="00CC4D52"/>
    <w:rsid w:val="00CC543A"/>
    <w:rsid w:val="00CC720A"/>
    <w:rsid w:val="00CD0B77"/>
    <w:rsid w:val="00CD213A"/>
    <w:rsid w:val="00CD2B74"/>
    <w:rsid w:val="00CD3416"/>
    <w:rsid w:val="00CD3B68"/>
    <w:rsid w:val="00CD48C1"/>
    <w:rsid w:val="00CD495D"/>
    <w:rsid w:val="00CD68AA"/>
    <w:rsid w:val="00CD7C15"/>
    <w:rsid w:val="00CE0838"/>
    <w:rsid w:val="00CE0A2D"/>
    <w:rsid w:val="00CE2DBE"/>
    <w:rsid w:val="00CE7DDC"/>
    <w:rsid w:val="00CF0781"/>
    <w:rsid w:val="00CF0F9F"/>
    <w:rsid w:val="00CF2601"/>
    <w:rsid w:val="00CF2E61"/>
    <w:rsid w:val="00CF4919"/>
    <w:rsid w:val="00CF4976"/>
    <w:rsid w:val="00CF5FD6"/>
    <w:rsid w:val="00CF7123"/>
    <w:rsid w:val="00CF7844"/>
    <w:rsid w:val="00D00884"/>
    <w:rsid w:val="00D01B6F"/>
    <w:rsid w:val="00D03B94"/>
    <w:rsid w:val="00D04ACC"/>
    <w:rsid w:val="00D05159"/>
    <w:rsid w:val="00D052E7"/>
    <w:rsid w:val="00D05389"/>
    <w:rsid w:val="00D056F2"/>
    <w:rsid w:val="00D068DF"/>
    <w:rsid w:val="00D06A5D"/>
    <w:rsid w:val="00D070EA"/>
    <w:rsid w:val="00D07477"/>
    <w:rsid w:val="00D07642"/>
    <w:rsid w:val="00D1022D"/>
    <w:rsid w:val="00D11CFB"/>
    <w:rsid w:val="00D12839"/>
    <w:rsid w:val="00D13993"/>
    <w:rsid w:val="00D13FDC"/>
    <w:rsid w:val="00D1421B"/>
    <w:rsid w:val="00D14C75"/>
    <w:rsid w:val="00D15AF6"/>
    <w:rsid w:val="00D1689B"/>
    <w:rsid w:val="00D16BB4"/>
    <w:rsid w:val="00D174A2"/>
    <w:rsid w:val="00D17A16"/>
    <w:rsid w:val="00D205FD"/>
    <w:rsid w:val="00D21C8B"/>
    <w:rsid w:val="00D222AD"/>
    <w:rsid w:val="00D226B7"/>
    <w:rsid w:val="00D22C13"/>
    <w:rsid w:val="00D24A58"/>
    <w:rsid w:val="00D24F6D"/>
    <w:rsid w:val="00D25393"/>
    <w:rsid w:val="00D2596B"/>
    <w:rsid w:val="00D30414"/>
    <w:rsid w:val="00D32CBD"/>
    <w:rsid w:val="00D32F5C"/>
    <w:rsid w:val="00D330BE"/>
    <w:rsid w:val="00D342EB"/>
    <w:rsid w:val="00D34318"/>
    <w:rsid w:val="00D347E9"/>
    <w:rsid w:val="00D3484C"/>
    <w:rsid w:val="00D35B8C"/>
    <w:rsid w:val="00D36881"/>
    <w:rsid w:val="00D379CE"/>
    <w:rsid w:val="00D40483"/>
    <w:rsid w:val="00D4409A"/>
    <w:rsid w:val="00D45F7F"/>
    <w:rsid w:val="00D4758F"/>
    <w:rsid w:val="00D50F6E"/>
    <w:rsid w:val="00D527C1"/>
    <w:rsid w:val="00D5340D"/>
    <w:rsid w:val="00D54676"/>
    <w:rsid w:val="00D551EC"/>
    <w:rsid w:val="00D571DF"/>
    <w:rsid w:val="00D6014C"/>
    <w:rsid w:val="00D603ED"/>
    <w:rsid w:val="00D60C2A"/>
    <w:rsid w:val="00D619A9"/>
    <w:rsid w:val="00D632F7"/>
    <w:rsid w:val="00D63445"/>
    <w:rsid w:val="00D65B60"/>
    <w:rsid w:val="00D65D2B"/>
    <w:rsid w:val="00D65FC2"/>
    <w:rsid w:val="00D66B0A"/>
    <w:rsid w:val="00D70AF2"/>
    <w:rsid w:val="00D71AB9"/>
    <w:rsid w:val="00D71ACD"/>
    <w:rsid w:val="00D71F6F"/>
    <w:rsid w:val="00D7383E"/>
    <w:rsid w:val="00D73A6A"/>
    <w:rsid w:val="00D74F5E"/>
    <w:rsid w:val="00D754CC"/>
    <w:rsid w:val="00D76A84"/>
    <w:rsid w:val="00D778D1"/>
    <w:rsid w:val="00D817AA"/>
    <w:rsid w:val="00D81D24"/>
    <w:rsid w:val="00D82027"/>
    <w:rsid w:val="00D82FD3"/>
    <w:rsid w:val="00D84935"/>
    <w:rsid w:val="00D853C4"/>
    <w:rsid w:val="00D86B12"/>
    <w:rsid w:val="00D90533"/>
    <w:rsid w:val="00D905B3"/>
    <w:rsid w:val="00D913EA"/>
    <w:rsid w:val="00D946AE"/>
    <w:rsid w:val="00D94E74"/>
    <w:rsid w:val="00D96F3A"/>
    <w:rsid w:val="00DA0509"/>
    <w:rsid w:val="00DA2D55"/>
    <w:rsid w:val="00DA3E54"/>
    <w:rsid w:val="00DA410E"/>
    <w:rsid w:val="00DA4C8D"/>
    <w:rsid w:val="00DA4D58"/>
    <w:rsid w:val="00DA54AD"/>
    <w:rsid w:val="00DA5B59"/>
    <w:rsid w:val="00DA5D5B"/>
    <w:rsid w:val="00DA6735"/>
    <w:rsid w:val="00DA6C18"/>
    <w:rsid w:val="00DA7112"/>
    <w:rsid w:val="00DA7689"/>
    <w:rsid w:val="00DA78B0"/>
    <w:rsid w:val="00DB098F"/>
    <w:rsid w:val="00DB0C5D"/>
    <w:rsid w:val="00DB0DB2"/>
    <w:rsid w:val="00DB1DD1"/>
    <w:rsid w:val="00DB36B1"/>
    <w:rsid w:val="00DB5D4C"/>
    <w:rsid w:val="00DB7FF0"/>
    <w:rsid w:val="00DC0673"/>
    <w:rsid w:val="00DC0FC3"/>
    <w:rsid w:val="00DC24CB"/>
    <w:rsid w:val="00DD0632"/>
    <w:rsid w:val="00DD2426"/>
    <w:rsid w:val="00DD299A"/>
    <w:rsid w:val="00DD2F6A"/>
    <w:rsid w:val="00DD40A8"/>
    <w:rsid w:val="00DD613F"/>
    <w:rsid w:val="00DD7922"/>
    <w:rsid w:val="00DE05B1"/>
    <w:rsid w:val="00DE322D"/>
    <w:rsid w:val="00DE3892"/>
    <w:rsid w:val="00DE3897"/>
    <w:rsid w:val="00DE513F"/>
    <w:rsid w:val="00DE5569"/>
    <w:rsid w:val="00DE6413"/>
    <w:rsid w:val="00DE6FBF"/>
    <w:rsid w:val="00DE7F44"/>
    <w:rsid w:val="00DF0AEA"/>
    <w:rsid w:val="00DF2DF2"/>
    <w:rsid w:val="00DF3BB8"/>
    <w:rsid w:val="00DF4647"/>
    <w:rsid w:val="00DF58B9"/>
    <w:rsid w:val="00DF6BD1"/>
    <w:rsid w:val="00E015D9"/>
    <w:rsid w:val="00E0169D"/>
    <w:rsid w:val="00E01CD6"/>
    <w:rsid w:val="00E034A7"/>
    <w:rsid w:val="00E03617"/>
    <w:rsid w:val="00E038CA"/>
    <w:rsid w:val="00E0393F"/>
    <w:rsid w:val="00E104A1"/>
    <w:rsid w:val="00E121F1"/>
    <w:rsid w:val="00E122B3"/>
    <w:rsid w:val="00E130B3"/>
    <w:rsid w:val="00E13200"/>
    <w:rsid w:val="00E1344A"/>
    <w:rsid w:val="00E149BA"/>
    <w:rsid w:val="00E17411"/>
    <w:rsid w:val="00E17D24"/>
    <w:rsid w:val="00E2020D"/>
    <w:rsid w:val="00E205DB"/>
    <w:rsid w:val="00E21DED"/>
    <w:rsid w:val="00E22387"/>
    <w:rsid w:val="00E2288E"/>
    <w:rsid w:val="00E22B1C"/>
    <w:rsid w:val="00E23223"/>
    <w:rsid w:val="00E2350F"/>
    <w:rsid w:val="00E236FB"/>
    <w:rsid w:val="00E24BE6"/>
    <w:rsid w:val="00E25A68"/>
    <w:rsid w:val="00E26DCD"/>
    <w:rsid w:val="00E26EED"/>
    <w:rsid w:val="00E275A2"/>
    <w:rsid w:val="00E276DE"/>
    <w:rsid w:val="00E2771F"/>
    <w:rsid w:val="00E304A1"/>
    <w:rsid w:val="00E306D4"/>
    <w:rsid w:val="00E31FE8"/>
    <w:rsid w:val="00E33775"/>
    <w:rsid w:val="00E3381D"/>
    <w:rsid w:val="00E348FE"/>
    <w:rsid w:val="00E34C17"/>
    <w:rsid w:val="00E351E6"/>
    <w:rsid w:val="00E35E72"/>
    <w:rsid w:val="00E361B0"/>
    <w:rsid w:val="00E37A89"/>
    <w:rsid w:val="00E37F16"/>
    <w:rsid w:val="00E41094"/>
    <w:rsid w:val="00E43CDE"/>
    <w:rsid w:val="00E45BF5"/>
    <w:rsid w:val="00E45C3F"/>
    <w:rsid w:val="00E46B32"/>
    <w:rsid w:val="00E47359"/>
    <w:rsid w:val="00E478B7"/>
    <w:rsid w:val="00E5023E"/>
    <w:rsid w:val="00E509F5"/>
    <w:rsid w:val="00E51402"/>
    <w:rsid w:val="00E515EA"/>
    <w:rsid w:val="00E52067"/>
    <w:rsid w:val="00E52762"/>
    <w:rsid w:val="00E52D9A"/>
    <w:rsid w:val="00E534A2"/>
    <w:rsid w:val="00E53EF1"/>
    <w:rsid w:val="00E55961"/>
    <w:rsid w:val="00E56185"/>
    <w:rsid w:val="00E56258"/>
    <w:rsid w:val="00E57065"/>
    <w:rsid w:val="00E60A3A"/>
    <w:rsid w:val="00E60DBC"/>
    <w:rsid w:val="00E6255D"/>
    <w:rsid w:val="00E642AC"/>
    <w:rsid w:val="00E64823"/>
    <w:rsid w:val="00E65F9A"/>
    <w:rsid w:val="00E66DA4"/>
    <w:rsid w:val="00E6763B"/>
    <w:rsid w:val="00E705E7"/>
    <w:rsid w:val="00E7120F"/>
    <w:rsid w:val="00E74979"/>
    <w:rsid w:val="00E765BF"/>
    <w:rsid w:val="00E769AF"/>
    <w:rsid w:val="00E77B96"/>
    <w:rsid w:val="00E77E8C"/>
    <w:rsid w:val="00E81041"/>
    <w:rsid w:val="00E812F1"/>
    <w:rsid w:val="00E8191B"/>
    <w:rsid w:val="00E81B15"/>
    <w:rsid w:val="00E821CE"/>
    <w:rsid w:val="00E832CF"/>
    <w:rsid w:val="00E83710"/>
    <w:rsid w:val="00E83EE4"/>
    <w:rsid w:val="00E901E2"/>
    <w:rsid w:val="00E9137A"/>
    <w:rsid w:val="00E91FEC"/>
    <w:rsid w:val="00E93470"/>
    <w:rsid w:val="00E94782"/>
    <w:rsid w:val="00E95355"/>
    <w:rsid w:val="00E958AC"/>
    <w:rsid w:val="00E977E1"/>
    <w:rsid w:val="00EA2A35"/>
    <w:rsid w:val="00EA2F46"/>
    <w:rsid w:val="00EA3006"/>
    <w:rsid w:val="00EA31C0"/>
    <w:rsid w:val="00EA3D82"/>
    <w:rsid w:val="00EA59C2"/>
    <w:rsid w:val="00EA5DC6"/>
    <w:rsid w:val="00EB095C"/>
    <w:rsid w:val="00EB122C"/>
    <w:rsid w:val="00EB17AA"/>
    <w:rsid w:val="00EB2C78"/>
    <w:rsid w:val="00EB78DF"/>
    <w:rsid w:val="00EC014B"/>
    <w:rsid w:val="00EC1BB6"/>
    <w:rsid w:val="00EC210D"/>
    <w:rsid w:val="00EC3723"/>
    <w:rsid w:val="00EC3DA6"/>
    <w:rsid w:val="00EC4675"/>
    <w:rsid w:val="00EC4814"/>
    <w:rsid w:val="00EC6830"/>
    <w:rsid w:val="00EC7277"/>
    <w:rsid w:val="00ED042B"/>
    <w:rsid w:val="00ED0CE9"/>
    <w:rsid w:val="00ED1469"/>
    <w:rsid w:val="00ED2720"/>
    <w:rsid w:val="00ED3BAE"/>
    <w:rsid w:val="00ED4299"/>
    <w:rsid w:val="00ED54BD"/>
    <w:rsid w:val="00ED5DA4"/>
    <w:rsid w:val="00ED5E7F"/>
    <w:rsid w:val="00ED6C8C"/>
    <w:rsid w:val="00EE0392"/>
    <w:rsid w:val="00EE1ADA"/>
    <w:rsid w:val="00EE1FE8"/>
    <w:rsid w:val="00EE366B"/>
    <w:rsid w:val="00EE3A83"/>
    <w:rsid w:val="00EE5A31"/>
    <w:rsid w:val="00EE797C"/>
    <w:rsid w:val="00EE7DA5"/>
    <w:rsid w:val="00EF02CC"/>
    <w:rsid w:val="00EF1786"/>
    <w:rsid w:val="00EF39A8"/>
    <w:rsid w:val="00EF46FA"/>
    <w:rsid w:val="00EF59AD"/>
    <w:rsid w:val="00EF6D7B"/>
    <w:rsid w:val="00EF716C"/>
    <w:rsid w:val="00F00319"/>
    <w:rsid w:val="00F0117E"/>
    <w:rsid w:val="00F0148D"/>
    <w:rsid w:val="00F0240B"/>
    <w:rsid w:val="00F0266A"/>
    <w:rsid w:val="00F03025"/>
    <w:rsid w:val="00F031DF"/>
    <w:rsid w:val="00F0355B"/>
    <w:rsid w:val="00F035E5"/>
    <w:rsid w:val="00F04095"/>
    <w:rsid w:val="00F04CD8"/>
    <w:rsid w:val="00F10785"/>
    <w:rsid w:val="00F11B0F"/>
    <w:rsid w:val="00F11B7C"/>
    <w:rsid w:val="00F11DD2"/>
    <w:rsid w:val="00F1275D"/>
    <w:rsid w:val="00F12975"/>
    <w:rsid w:val="00F15693"/>
    <w:rsid w:val="00F15BF9"/>
    <w:rsid w:val="00F163D7"/>
    <w:rsid w:val="00F164AF"/>
    <w:rsid w:val="00F17031"/>
    <w:rsid w:val="00F20992"/>
    <w:rsid w:val="00F21DFD"/>
    <w:rsid w:val="00F22FAC"/>
    <w:rsid w:val="00F2324C"/>
    <w:rsid w:val="00F25E65"/>
    <w:rsid w:val="00F27292"/>
    <w:rsid w:val="00F27502"/>
    <w:rsid w:val="00F31468"/>
    <w:rsid w:val="00F40564"/>
    <w:rsid w:val="00F405A1"/>
    <w:rsid w:val="00F41290"/>
    <w:rsid w:val="00F4259A"/>
    <w:rsid w:val="00F427CE"/>
    <w:rsid w:val="00F44252"/>
    <w:rsid w:val="00F457D2"/>
    <w:rsid w:val="00F4693E"/>
    <w:rsid w:val="00F46DFF"/>
    <w:rsid w:val="00F4754F"/>
    <w:rsid w:val="00F51266"/>
    <w:rsid w:val="00F51B83"/>
    <w:rsid w:val="00F52236"/>
    <w:rsid w:val="00F52788"/>
    <w:rsid w:val="00F52902"/>
    <w:rsid w:val="00F52944"/>
    <w:rsid w:val="00F5394A"/>
    <w:rsid w:val="00F54566"/>
    <w:rsid w:val="00F54813"/>
    <w:rsid w:val="00F5490A"/>
    <w:rsid w:val="00F558B3"/>
    <w:rsid w:val="00F56728"/>
    <w:rsid w:val="00F56780"/>
    <w:rsid w:val="00F57A23"/>
    <w:rsid w:val="00F602CD"/>
    <w:rsid w:val="00F60417"/>
    <w:rsid w:val="00F62B22"/>
    <w:rsid w:val="00F65453"/>
    <w:rsid w:val="00F6DAAB"/>
    <w:rsid w:val="00F7042C"/>
    <w:rsid w:val="00F74E58"/>
    <w:rsid w:val="00F77109"/>
    <w:rsid w:val="00F77267"/>
    <w:rsid w:val="00F77747"/>
    <w:rsid w:val="00F77D16"/>
    <w:rsid w:val="00F77ECD"/>
    <w:rsid w:val="00F814C2"/>
    <w:rsid w:val="00F84F9C"/>
    <w:rsid w:val="00F86632"/>
    <w:rsid w:val="00F86AD5"/>
    <w:rsid w:val="00F90B42"/>
    <w:rsid w:val="00F9220C"/>
    <w:rsid w:val="00F946EE"/>
    <w:rsid w:val="00F948CA"/>
    <w:rsid w:val="00F97BA5"/>
    <w:rsid w:val="00FA10F1"/>
    <w:rsid w:val="00FA25F6"/>
    <w:rsid w:val="00FA32A7"/>
    <w:rsid w:val="00FA4981"/>
    <w:rsid w:val="00FA69CA"/>
    <w:rsid w:val="00FA6E15"/>
    <w:rsid w:val="00FA7173"/>
    <w:rsid w:val="00FA7564"/>
    <w:rsid w:val="00FA7D42"/>
    <w:rsid w:val="00FB1156"/>
    <w:rsid w:val="00FB17C9"/>
    <w:rsid w:val="00FB222D"/>
    <w:rsid w:val="00FB2F59"/>
    <w:rsid w:val="00FB4FC9"/>
    <w:rsid w:val="00FB6C82"/>
    <w:rsid w:val="00FB7746"/>
    <w:rsid w:val="00FC0413"/>
    <w:rsid w:val="00FC16A6"/>
    <w:rsid w:val="00FC26BA"/>
    <w:rsid w:val="00FC2959"/>
    <w:rsid w:val="00FC4108"/>
    <w:rsid w:val="00FC42C2"/>
    <w:rsid w:val="00FC5249"/>
    <w:rsid w:val="00FC5DD8"/>
    <w:rsid w:val="00FC5EA4"/>
    <w:rsid w:val="00FC7C82"/>
    <w:rsid w:val="00FD2336"/>
    <w:rsid w:val="00FD3AC0"/>
    <w:rsid w:val="00FD4D91"/>
    <w:rsid w:val="00FD544B"/>
    <w:rsid w:val="00FD7219"/>
    <w:rsid w:val="00FE0EDF"/>
    <w:rsid w:val="00FE1834"/>
    <w:rsid w:val="00FE2C41"/>
    <w:rsid w:val="00FE2EC0"/>
    <w:rsid w:val="00FE3D27"/>
    <w:rsid w:val="00FE5E00"/>
    <w:rsid w:val="00FE68BC"/>
    <w:rsid w:val="00FE7F5A"/>
    <w:rsid w:val="00FF0120"/>
    <w:rsid w:val="00FF0775"/>
    <w:rsid w:val="00FF09D8"/>
    <w:rsid w:val="00FF28F3"/>
    <w:rsid w:val="00FF2E8F"/>
    <w:rsid w:val="00FF4752"/>
    <w:rsid w:val="00FF5321"/>
    <w:rsid w:val="00FF59A2"/>
    <w:rsid w:val="01066F1B"/>
    <w:rsid w:val="014DF368"/>
    <w:rsid w:val="01880FE4"/>
    <w:rsid w:val="0292CF2A"/>
    <w:rsid w:val="039A24ED"/>
    <w:rsid w:val="03EA0926"/>
    <w:rsid w:val="053FEA96"/>
    <w:rsid w:val="0553A5E6"/>
    <w:rsid w:val="057AEB90"/>
    <w:rsid w:val="05848197"/>
    <w:rsid w:val="062E19C6"/>
    <w:rsid w:val="06932707"/>
    <w:rsid w:val="06A077F6"/>
    <w:rsid w:val="06B3966C"/>
    <w:rsid w:val="078A3C2C"/>
    <w:rsid w:val="07BA6841"/>
    <w:rsid w:val="07CA1382"/>
    <w:rsid w:val="07CD4EBE"/>
    <w:rsid w:val="07E9E86A"/>
    <w:rsid w:val="0815BE9A"/>
    <w:rsid w:val="0867B8BD"/>
    <w:rsid w:val="08A2467A"/>
    <w:rsid w:val="0910921E"/>
    <w:rsid w:val="093CB3B7"/>
    <w:rsid w:val="09BB535A"/>
    <w:rsid w:val="09C17B98"/>
    <w:rsid w:val="09EDAFBD"/>
    <w:rsid w:val="0A5A43CC"/>
    <w:rsid w:val="0A6FAE8D"/>
    <w:rsid w:val="0A86C0FC"/>
    <w:rsid w:val="0A88AF7F"/>
    <w:rsid w:val="0B07A73C"/>
    <w:rsid w:val="0B0DE45C"/>
    <w:rsid w:val="0BC59076"/>
    <w:rsid w:val="0BF7E82A"/>
    <w:rsid w:val="0C686EC6"/>
    <w:rsid w:val="0CE72329"/>
    <w:rsid w:val="0CF6911D"/>
    <w:rsid w:val="0D3A302E"/>
    <w:rsid w:val="0D4CC192"/>
    <w:rsid w:val="0D7E64FF"/>
    <w:rsid w:val="0DB9CF80"/>
    <w:rsid w:val="0E61C9B7"/>
    <w:rsid w:val="0F3B87BC"/>
    <w:rsid w:val="0FAA477B"/>
    <w:rsid w:val="0FD2A55C"/>
    <w:rsid w:val="100B316C"/>
    <w:rsid w:val="10363A98"/>
    <w:rsid w:val="1041130C"/>
    <w:rsid w:val="10E96CC9"/>
    <w:rsid w:val="10FD4465"/>
    <w:rsid w:val="10FE12CB"/>
    <w:rsid w:val="1161C8B1"/>
    <w:rsid w:val="118800A9"/>
    <w:rsid w:val="11BFD97A"/>
    <w:rsid w:val="12164E42"/>
    <w:rsid w:val="123CBBE2"/>
    <w:rsid w:val="12C486F8"/>
    <w:rsid w:val="12D0102D"/>
    <w:rsid w:val="135F4D22"/>
    <w:rsid w:val="138F246E"/>
    <w:rsid w:val="139EEC1D"/>
    <w:rsid w:val="13EB70DC"/>
    <w:rsid w:val="1411991C"/>
    <w:rsid w:val="1435E537"/>
    <w:rsid w:val="145EB845"/>
    <w:rsid w:val="14621997"/>
    <w:rsid w:val="14EEC01D"/>
    <w:rsid w:val="15885886"/>
    <w:rsid w:val="158D3B07"/>
    <w:rsid w:val="159B98AA"/>
    <w:rsid w:val="162B2D5F"/>
    <w:rsid w:val="16506206"/>
    <w:rsid w:val="169316AC"/>
    <w:rsid w:val="1797DC6C"/>
    <w:rsid w:val="17A7A2A7"/>
    <w:rsid w:val="17C2B109"/>
    <w:rsid w:val="17DC7EC0"/>
    <w:rsid w:val="17EF6703"/>
    <w:rsid w:val="17F2B59E"/>
    <w:rsid w:val="18579625"/>
    <w:rsid w:val="18CA0BE3"/>
    <w:rsid w:val="1A5D3426"/>
    <w:rsid w:val="1A813F47"/>
    <w:rsid w:val="1AC1D7FA"/>
    <w:rsid w:val="1B2BA9D6"/>
    <w:rsid w:val="1B49A880"/>
    <w:rsid w:val="1C80E28B"/>
    <w:rsid w:val="1CAA35E0"/>
    <w:rsid w:val="1CE03CA3"/>
    <w:rsid w:val="1D2532AA"/>
    <w:rsid w:val="1D9A3128"/>
    <w:rsid w:val="1E43A181"/>
    <w:rsid w:val="1E836485"/>
    <w:rsid w:val="1E897C1E"/>
    <w:rsid w:val="1EA1F566"/>
    <w:rsid w:val="1EA736DD"/>
    <w:rsid w:val="1F4D2886"/>
    <w:rsid w:val="1FCB3982"/>
    <w:rsid w:val="1FF25D6B"/>
    <w:rsid w:val="209D68B7"/>
    <w:rsid w:val="21A6700C"/>
    <w:rsid w:val="2226942F"/>
    <w:rsid w:val="224D4CFD"/>
    <w:rsid w:val="226C3863"/>
    <w:rsid w:val="22B12F52"/>
    <w:rsid w:val="22D2F359"/>
    <w:rsid w:val="23E8EC1A"/>
    <w:rsid w:val="242CC870"/>
    <w:rsid w:val="24460F47"/>
    <w:rsid w:val="245FBC13"/>
    <w:rsid w:val="24605305"/>
    <w:rsid w:val="247DC50C"/>
    <w:rsid w:val="24DAED9F"/>
    <w:rsid w:val="24E83DAE"/>
    <w:rsid w:val="24ECB124"/>
    <w:rsid w:val="25198E85"/>
    <w:rsid w:val="251E61A2"/>
    <w:rsid w:val="2569BBA8"/>
    <w:rsid w:val="259D05AA"/>
    <w:rsid w:val="25CF65F3"/>
    <w:rsid w:val="269767BE"/>
    <w:rsid w:val="26A3906B"/>
    <w:rsid w:val="26F32AB3"/>
    <w:rsid w:val="2707CCB2"/>
    <w:rsid w:val="27C99764"/>
    <w:rsid w:val="27DE6F61"/>
    <w:rsid w:val="27F61515"/>
    <w:rsid w:val="2818B719"/>
    <w:rsid w:val="28CC32E5"/>
    <w:rsid w:val="28D7069D"/>
    <w:rsid w:val="2A2DE30C"/>
    <w:rsid w:val="2AABE6D9"/>
    <w:rsid w:val="2AF625E9"/>
    <w:rsid w:val="2AFC584A"/>
    <w:rsid w:val="2B24E977"/>
    <w:rsid w:val="2B39326B"/>
    <w:rsid w:val="2B921670"/>
    <w:rsid w:val="2B9292BE"/>
    <w:rsid w:val="2BA858FD"/>
    <w:rsid w:val="2BCAA2FD"/>
    <w:rsid w:val="2C532A96"/>
    <w:rsid w:val="2C572D4C"/>
    <w:rsid w:val="2D7A05CE"/>
    <w:rsid w:val="2DBC1CE6"/>
    <w:rsid w:val="2E18EF40"/>
    <w:rsid w:val="2E2D2F33"/>
    <w:rsid w:val="2E518C0C"/>
    <w:rsid w:val="2EBC6379"/>
    <w:rsid w:val="300ED05F"/>
    <w:rsid w:val="30C86C3C"/>
    <w:rsid w:val="31314437"/>
    <w:rsid w:val="315F90B9"/>
    <w:rsid w:val="31A01AC5"/>
    <w:rsid w:val="31D35E53"/>
    <w:rsid w:val="31E0A7B3"/>
    <w:rsid w:val="31F2B9E2"/>
    <w:rsid w:val="31F68B6E"/>
    <w:rsid w:val="32B3F3CA"/>
    <w:rsid w:val="32C4930C"/>
    <w:rsid w:val="32EE343F"/>
    <w:rsid w:val="3338189D"/>
    <w:rsid w:val="339E27B7"/>
    <w:rsid w:val="33CECC73"/>
    <w:rsid w:val="3431B02B"/>
    <w:rsid w:val="34825F6C"/>
    <w:rsid w:val="34951FC1"/>
    <w:rsid w:val="34F5ADCF"/>
    <w:rsid w:val="3511EF81"/>
    <w:rsid w:val="358C00FC"/>
    <w:rsid w:val="361313A8"/>
    <w:rsid w:val="361F4FA9"/>
    <w:rsid w:val="3733585B"/>
    <w:rsid w:val="3763AF23"/>
    <w:rsid w:val="381BFB49"/>
    <w:rsid w:val="3AC88184"/>
    <w:rsid w:val="3AD72EC4"/>
    <w:rsid w:val="3ADDF642"/>
    <w:rsid w:val="3BB7285D"/>
    <w:rsid w:val="3C6B1158"/>
    <w:rsid w:val="3D10A594"/>
    <w:rsid w:val="3DD1C1B7"/>
    <w:rsid w:val="3E557F7D"/>
    <w:rsid w:val="3F0DB2F8"/>
    <w:rsid w:val="3F8B65FD"/>
    <w:rsid w:val="3FB60248"/>
    <w:rsid w:val="3FDDB11B"/>
    <w:rsid w:val="3FFC4BE7"/>
    <w:rsid w:val="40BF806B"/>
    <w:rsid w:val="40C2DF10"/>
    <w:rsid w:val="40E789DC"/>
    <w:rsid w:val="41428875"/>
    <w:rsid w:val="419F441E"/>
    <w:rsid w:val="41E0FE57"/>
    <w:rsid w:val="41F67E7D"/>
    <w:rsid w:val="4253D9DC"/>
    <w:rsid w:val="429F3E8D"/>
    <w:rsid w:val="42D7F5CC"/>
    <w:rsid w:val="430BBAFF"/>
    <w:rsid w:val="43350AFB"/>
    <w:rsid w:val="43B3A12F"/>
    <w:rsid w:val="43CD86A8"/>
    <w:rsid w:val="43F91D88"/>
    <w:rsid w:val="44692ACE"/>
    <w:rsid w:val="44A399E9"/>
    <w:rsid w:val="44F11E14"/>
    <w:rsid w:val="4524BBC3"/>
    <w:rsid w:val="45AE1CC1"/>
    <w:rsid w:val="45BE4E6A"/>
    <w:rsid w:val="465CAFD3"/>
    <w:rsid w:val="465F7ADB"/>
    <w:rsid w:val="46DF3FE2"/>
    <w:rsid w:val="46DF7BE1"/>
    <w:rsid w:val="4704EB9B"/>
    <w:rsid w:val="470648B6"/>
    <w:rsid w:val="473A71FB"/>
    <w:rsid w:val="47679D73"/>
    <w:rsid w:val="47CF2EF2"/>
    <w:rsid w:val="47D315DA"/>
    <w:rsid w:val="47DD1C3D"/>
    <w:rsid w:val="481A3EA1"/>
    <w:rsid w:val="48464E47"/>
    <w:rsid w:val="484EB5DE"/>
    <w:rsid w:val="4856A8C5"/>
    <w:rsid w:val="4879B038"/>
    <w:rsid w:val="48DA1558"/>
    <w:rsid w:val="499EC6E3"/>
    <w:rsid w:val="49C83A0C"/>
    <w:rsid w:val="4A4540BA"/>
    <w:rsid w:val="4A59E6BC"/>
    <w:rsid w:val="4A8A37A9"/>
    <w:rsid w:val="4B6EBA9E"/>
    <w:rsid w:val="4B84ED23"/>
    <w:rsid w:val="4BA91013"/>
    <w:rsid w:val="4BD9DB56"/>
    <w:rsid w:val="4BF62282"/>
    <w:rsid w:val="4C9C917E"/>
    <w:rsid w:val="4D1D09D2"/>
    <w:rsid w:val="4DF74C9D"/>
    <w:rsid w:val="4E4F634A"/>
    <w:rsid w:val="4EC7F0FB"/>
    <w:rsid w:val="4FA5409D"/>
    <w:rsid w:val="4FAE8AAB"/>
    <w:rsid w:val="5020AF28"/>
    <w:rsid w:val="50A514BB"/>
    <w:rsid w:val="512898BE"/>
    <w:rsid w:val="5140F03B"/>
    <w:rsid w:val="51A68BD8"/>
    <w:rsid w:val="51C45DAC"/>
    <w:rsid w:val="532709C8"/>
    <w:rsid w:val="538D40FA"/>
    <w:rsid w:val="53DC291F"/>
    <w:rsid w:val="543F92B5"/>
    <w:rsid w:val="545A0133"/>
    <w:rsid w:val="55B57667"/>
    <w:rsid w:val="567F5355"/>
    <w:rsid w:val="56D41FDC"/>
    <w:rsid w:val="580ED1FC"/>
    <w:rsid w:val="5824D015"/>
    <w:rsid w:val="582502E6"/>
    <w:rsid w:val="5827786D"/>
    <w:rsid w:val="586029B6"/>
    <w:rsid w:val="5869C704"/>
    <w:rsid w:val="589D1976"/>
    <w:rsid w:val="592C6EC1"/>
    <w:rsid w:val="5961768F"/>
    <w:rsid w:val="59693FA4"/>
    <w:rsid w:val="597C40FF"/>
    <w:rsid w:val="59E580B7"/>
    <w:rsid w:val="5AB5C52A"/>
    <w:rsid w:val="5ACB4693"/>
    <w:rsid w:val="5B3AF748"/>
    <w:rsid w:val="5B611B92"/>
    <w:rsid w:val="5B73F594"/>
    <w:rsid w:val="5B89B2A0"/>
    <w:rsid w:val="5BA34A18"/>
    <w:rsid w:val="5BE962D6"/>
    <w:rsid w:val="5BEA2E87"/>
    <w:rsid w:val="5C346687"/>
    <w:rsid w:val="5C3F1755"/>
    <w:rsid w:val="5C4324BB"/>
    <w:rsid w:val="5D5B18A0"/>
    <w:rsid w:val="5DF45658"/>
    <w:rsid w:val="5E39241C"/>
    <w:rsid w:val="5EAFB4B4"/>
    <w:rsid w:val="5F41AD4B"/>
    <w:rsid w:val="5F7D30A6"/>
    <w:rsid w:val="6093F593"/>
    <w:rsid w:val="60C23CA3"/>
    <w:rsid w:val="615D6261"/>
    <w:rsid w:val="619BC306"/>
    <w:rsid w:val="61C8458D"/>
    <w:rsid w:val="61EDD48E"/>
    <w:rsid w:val="6201A0EA"/>
    <w:rsid w:val="6228D588"/>
    <w:rsid w:val="62E1D0CD"/>
    <w:rsid w:val="62F16BD9"/>
    <w:rsid w:val="63234635"/>
    <w:rsid w:val="634E61EE"/>
    <w:rsid w:val="63BB2559"/>
    <w:rsid w:val="641172E9"/>
    <w:rsid w:val="64177DB0"/>
    <w:rsid w:val="64A16A01"/>
    <w:rsid w:val="64C51D3B"/>
    <w:rsid w:val="64E6E963"/>
    <w:rsid w:val="6573A822"/>
    <w:rsid w:val="65DD0A36"/>
    <w:rsid w:val="6627C623"/>
    <w:rsid w:val="665DD106"/>
    <w:rsid w:val="666F6590"/>
    <w:rsid w:val="66703CB7"/>
    <w:rsid w:val="66D45CCE"/>
    <w:rsid w:val="674FECB4"/>
    <w:rsid w:val="677C1B49"/>
    <w:rsid w:val="67CE4012"/>
    <w:rsid w:val="6840BBE0"/>
    <w:rsid w:val="68CE8FFF"/>
    <w:rsid w:val="6974DCB1"/>
    <w:rsid w:val="69B9A13A"/>
    <w:rsid w:val="69D830F8"/>
    <w:rsid w:val="6ADCA920"/>
    <w:rsid w:val="6B009DD2"/>
    <w:rsid w:val="6BE16A93"/>
    <w:rsid w:val="6C5FDD19"/>
    <w:rsid w:val="6CF3624E"/>
    <w:rsid w:val="6D73D8BC"/>
    <w:rsid w:val="6DE645EE"/>
    <w:rsid w:val="6EC78BA5"/>
    <w:rsid w:val="6F3A92A7"/>
    <w:rsid w:val="6F4C9499"/>
    <w:rsid w:val="6F56D8CF"/>
    <w:rsid w:val="6F6772C3"/>
    <w:rsid w:val="6F752B30"/>
    <w:rsid w:val="717BCCC5"/>
    <w:rsid w:val="71A17951"/>
    <w:rsid w:val="7324568C"/>
    <w:rsid w:val="743D9DCA"/>
    <w:rsid w:val="744D4E6C"/>
    <w:rsid w:val="7495EC8F"/>
    <w:rsid w:val="75447EA2"/>
    <w:rsid w:val="75ADC703"/>
    <w:rsid w:val="760AEA4C"/>
    <w:rsid w:val="761BEA87"/>
    <w:rsid w:val="76740307"/>
    <w:rsid w:val="76753EFF"/>
    <w:rsid w:val="76BF410E"/>
    <w:rsid w:val="76DD653E"/>
    <w:rsid w:val="770AA16A"/>
    <w:rsid w:val="7731CA21"/>
    <w:rsid w:val="77F79278"/>
    <w:rsid w:val="788840DB"/>
    <w:rsid w:val="78C94ADF"/>
    <w:rsid w:val="7938996F"/>
    <w:rsid w:val="794ACEE9"/>
    <w:rsid w:val="79581FD8"/>
    <w:rsid w:val="796DC196"/>
    <w:rsid w:val="7999A224"/>
    <w:rsid w:val="79BF235F"/>
    <w:rsid w:val="79D1695C"/>
    <w:rsid w:val="79D63653"/>
    <w:rsid w:val="7A1F3811"/>
    <w:rsid w:val="7A7350EE"/>
    <w:rsid w:val="7C9C0E67"/>
    <w:rsid w:val="7CA54EA1"/>
    <w:rsid w:val="7CD8F522"/>
    <w:rsid w:val="7D903BF0"/>
    <w:rsid w:val="7DBDDEBC"/>
    <w:rsid w:val="7DD17739"/>
    <w:rsid w:val="7DEC1D56"/>
    <w:rsid w:val="7DEDD476"/>
    <w:rsid w:val="7E805779"/>
    <w:rsid w:val="7E9D529B"/>
    <w:rsid w:val="7F1A225B"/>
    <w:rsid w:val="7F4AE7CB"/>
    <w:rsid w:val="7F867C8E"/>
    <w:rsid w:val="7FE3CC9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302519"/>
  <w15:docId w15:val="{C3FDBEEA-695C-4705-B178-D21026E3C2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3">
    <w:name w:val="heading 3"/>
    <w:basedOn w:val="Normale"/>
    <w:next w:val="Normale"/>
    <w:link w:val="Titolo3Carattere"/>
    <w:qFormat/>
    <w:rsid w:val="003D31AF"/>
    <w:pPr>
      <w:keepNext/>
      <w:keepLines/>
      <w:outlineLvl w:val="2"/>
    </w:pPr>
    <w:rPr>
      <w:rFonts w:eastAsiaTheme="majorEastAsia" w:cstheme="majorBidi"/>
      <w:i/>
      <w:color w:val="000000" w:themeColor="tex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FC7C82"/>
    <w:pPr>
      <w:tabs>
        <w:tab w:val="center" w:pos="4680"/>
        <w:tab w:val="right" w:pos="9360"/>
      </w:tabs>
    </w:pPr>
  </w:style>
  <w:style w:type="character" w:customStyle="1" w:styleId="IntestazioneCarattere">
    <w:name w:val="Intestazione Carattere"/>
    <w:basedOn w:val="Carpredefinitoparagrafo"/>
    <w:link w:val="Intestazione"/>
    <w:uiPriority w:val="99"/>
    <w:rsid w:val="00FC7C82"/>
  </w:style>
  <w:style w:type="paragraph" w:styleId="Pidipagina">
    <w:name w:val="footer"/>
    <w:basedOn w:val="Normale"/>
    <w:link w:val="PidipaginaCarattere"/>
    <w:uiPriority w:val="99"/>
    <w:unhideWhenUsed/>
    <w:rsid w:val="00FC7C82"/>
    <w:pPr>
      <w:tabs>
        <w:tab w:val="center" w:pos="4680"/>
        <w:tab w:val="right" w:pos="9360"/>
      </w:tabs>
    </w:pPr>
  </w:style>
  <w:style w:type="character" w:customStyle="1" w:styleId="PidipaginaCarattere">
    <w:name w:val="Piè di pagina Carattere"/>
    <w:basedOn w:val="Carpredefinitoparagrafo"/>
    <w:link w:val="Pidipagina"/>
    <w:uiPriority w:val="99"/>
    <w:rsid w:val="00FC7C82"/>
  </w:style>
  <w:style w:type="paragraph" w:styleId="Paragrafoelenco">
    <w:name w:val="List Paragraph"/>
    <w:basedOn w:val="Normale"/>
    <w:uiPriority w:val="34"/>
    <w:qFormat/>
    <w:rsid w:val="00AD7046"/>
    <w:pPr>
      <w:ind w:left="720"/>
      <w:contextualSpacing/>
    </w:pPr>
  </w:style>
  <w:style w:type="paragraph" w:customStyle="1" w:styleId="Default">
    <w:name w:val="Default"/>
    <w:rsid w:val="007468E9"/>
    <w:pPr>
      <w:autoSpaceDE w:val="0"/>
      <w:autoSpaceDN w:val="0"/>
      <w:adjustRightInd w:val="0"/>
    </w:pPr>
    <w:rPr>
      <w:rFonts w:ascii="Adobe Garamond Pro" w:hAnsi="Adobe Garamond Pro" w:cs="Adobe Garamond Pro"/>
      <w:color w:val="000000"/>
      <w:lang w:val="en-US"/>
    </w:rPr>
  </w:style>
  <w:style w:type="paragraph" w:styleId="Testocommento">
    <w:name w:val="annotation text"/>
    <w:basedOn w:val="Normale"/>
    <w:link w:val="TestocommentoCarattere"/>
    <w:uiPriority w:val="99"/>
    <w:semiHidden/>
    <w:unhideWhenUsed/>
    <w:rsid w:val="00CD495D"/>
    <w:rPr>
      <w:sz w:val="20"/>
      <w:szCs w:val="20"/>
    </w:rPr>
  </w:style>
  <w:style w:type="character" w:customStyle="1" w:styleId="TestocommentoCarattere">
    <w:name w:val="Testo commento Carattere"/>
    <w:basedOn w:val="Carpredefinitoparagrafo"/>
    <w:link w:val="Testocommento"/>
    <w:uiPriority w:val="99"/>
    <w:semiHidden/>
    <w:rsid w:val="00CD495D"/>
    <w:rPr>
      <w:sz w:val="20"/>
      <w:szCs w:val="20"/>
    </w:rPr>
  </w:style>
  <w:style w:type="character" w:styleId="Collegamentoipertestuale">
    <w:name w:val="Hyperlink"/>
    <w:basedOn w:val="Carpredefinitoparagrafo"/>
    <w:uiPriority w:val="99"/>
    <w:unhideWhenUsed/>
    <w:rsid w:val="00041AF1"/>
    <w:rPr>
      <w:color w:val="0563C1" w:themeColor="hyperlink"/>
      <w:u w:val="single"/>
    </w:rPr>
  </w:style>
  <w:style w:type="table" w:styleId="Grigliatabella">
    <w:name w:val="Table Grid"/>
    <w:basedOn w:val="Tabellanormale"/>
    <w:uiPriority w:val="39"/>
    <w:rsid w:val="00A33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stofumetto">
    <w:name w:val="Balloon Text"/>
    <w:basedOn w:val="Normale"/>
    <w:link w:val="TestofumettoCarattere"/>
    <w:uiPriority w:val="99"/>
    <w:semiHidden/>
    <w:unhideWhenUsed/>
    <w:rsid w:val="00702896"/>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702896"/>
    <w:rPr>
      <w:rFonts w:ascii="Segoe UI" w:hAnsi="Segoe UI" w:cs="Segoe UI"/>
      <w:sz w:val="18"/>
      <w:szCs w:val="18"/>
    </w:rPr>
  </w:style>
  <w:style w:type="character" w:styleId="Rimandocommento">
    <w:name w:val="annotation reference"/>
    <w:basedOn w:val="Carpredefinitoparagrafo"/>
    <w:uiPriority w:val="99"/>
    <w:semiHidden/>
    <w:unhideWhenUsed/>
    <w:rsid w:val="00E53EF1"/>
    <w:rPr>
      <w:sz w:val="16"/>
      <w:szCs w:val="16"/>
    </w:rPr>
  </w:style>
  <w:style w:type="paragraph" w:styleId="Soggettocommento">
    <w:name w:val="annotation subject"/>
    <w:basedOn w:val="Testocommento"/>
    <w:next w:val="Testocommento"/>
    <w:link w:val="SoggettocommentoCarattere"/>
    <w:uiPriority w:val="99"/>
    <w:semiHidden/>
    <w:unhideWhenUsed/>
    <w:rsid w:val="00E53EF1"/>
    <w:rPr>
      <w:b/>
      <w:bCs/>
    </w:rPr>
  </w:style>
  <w:style w:type="character" w:customStyle="1" w:styleId="SoggettocommentoCarattere">
    <w:name w:val="Soggetto commento Carattere"/>
    <w:basedOn w:val="TestocommentoCarattere"/>
    <w:link w:val="Soggettocommento"/>
    <w:uiPriority w:val="99"/>
    <w:semiHidden/>
    <w:rsid w:val="00E53EF1"/>
    <w:rPr>
      <w:b/>
      <w:bCs/>
      <w:sz w:val="20"/>
      <w:szCs w:val="20"/>
    </w:rPr>
  </w:style>
  <w:style w:type="character" w:styleId="Menzionenonrisolta">
    <w:name w:val="Unresolved Mention"/>
    <w:basedOn w:val="Carpredefinitoparagrafo"/>
    <w:uiPriority w:val="99"/>
    <w:semiHidden/>
    <w:unhideWhenUsed/>
    <w:rsid w:val="002356E1"/>
    <w:rPr>
      <w:color w:val="605E5C"/>
      <w:shd w:val="clear" w:color="auto" w:fill="E1DFDD"/>
    </w:rPr>
  </w:style>
  <w:style w:type="character" w:styleId="Collegamentovisitato">
    <w:name w:val="FollowedHyperlink"/>
    <w:basedOn w:val="Carpredefinitoparagrafo"/>
    <w:uiPriority w:val="99"/>
    <w:semiHidden/>
    <w:unhideWhenUsed/>
    <w:rsid w:val="006B027B"/>
    <w:rPr>
      <w:color w:val="954F72" w:themeColor="followedHyperlink"/>
      <w:u w:val="single"/>
    </w:rPr>
  </w:style>
  <w:style w:type="character" w:customStyle="1" w:styleId="normaltextrun">
    <w:name w:val="normaltextrun"/>
    <w:basedOn w:val="Carpredefinitoparagrafo"/>
    <w:rsid w:val="002500EC"/>
  </w:style>
  <w:style w:type="character" w:customStyle="1" w:styleId="eop">
    <w:name w:val="eop"/>
    <w:basedOn w:val="Carpredefinitoparagrafo"/>
    <w:rsid w:val="002500EC"/>
  </w:style>
  <w:style w:type="character" w:customStyle="1" w:styleId="apple-converted-space">
    <w:name w:val="apple-converted-space"/>
    <w:basedOn w:val="Carpredefinitoparagrafo"/>
    <w:rsid w:val="00A314E4"/>
  </w:style>
  <w:style w:type="paragraph" w:styleId="Revisione">
    <w:name w:val="Revision"/>
    <w:hidden/>
    <w:uiPriority w:val="99"/>
    <w:semiHidden/>
    <w:rsid w:val="005D0E66"/>
  </w:style>
  <w:style w:type="character" w:customStyle="1" w:styleId="Titolo3Carattere">
    <w:name w:val="Titolo 3 Carattere"/>
    <w:basedOn w:val="Carpredefinitoparagrafo"/>
    <w:link w:val="Titolo3"/>
    <w:rsid w:val="003D31AF"/>
    <w:rPr>
      <w:rFonts w:eastAsiaTheme="majorEastAsia" w:cstheme="majorBidi"/>
      <w:i/>
      <w:color w:val="000000" w:themeColor="text1"/>
    </w:rPr>
  </w:style>
  <w:style w:type="paragraph" w:styleId="PreformattatoHTML">
    <w:name w:val="HTML Preformatted"/>
    <w:basedOn w:val="Normale"/>
    <w:link w:val="PreformattatoHTMLCarattere"/>
    <w:uiPriority w:val="99"/>
    <w:unhideWhenUsed/>
    <w:rsid w:val="00247A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it-IT"/>
    </w:rPr>
  </w:style>
  <w:style w:type="character" w:customStyle="1" w:styleId="PreformattatoHTMLCarattere">
    <w:name w:val="Preformattato HTML Carattere"/>
    <w:basedOn w:val="Carpredefinitoparagrafo"/>
    <w:link w:val="PreformattatoHTML"/>
    <w:uiPriority w:val="99"/>
    <w:rsid w:val="00247AA3"/>
    <w:rPr>
      <w:rFonts w:ascii="Courier New" w:eastAsia="Times New Roman" w:hAnsi="Courier New" w:cs="Courier New"/>
      <w:sz w:val="20"/>
      <w:szCs w:val="20"/>
      <w:lang w:eastAsia="it-IT"/>
    </w:rPr>
  </w:style>
  <w:style w:type="character" w:customStyle="1" w:styleId="y2iqfc">
    <w:name w:val="y2iqfc"/>
    <w:basedOn w:val="Carpredefinitoparagrafo"/>
    <w:rsid w:val="00247AA3"/>
  </w:style>
  <w:style w:type="paragraph" w:styleId="NormaleWeb">
    <w:name w:val="Normal (Web)"/>
    <w:basedOn w:val="Normale"/>
    <w:uiPriority w:val="99"/>
    <w:unhideWhenUsed/>
    <w:rsid w:val="001975F8"/>
    <w:pPr>
      <w:spacing w:before="100" w:beforeAutospacing="1" w:after="100" w:afterAutospacing="1"/>
    </w:pPr>
    <w:rPr>
      <w:rFonts w:ascii="Times New Roman" w:eastAsia="Times New Roman" w:hAnsi="Times New Roman" w:cs="Times New Roman"/>
      <w:lang w:eastAsia="it-IT"/>
    </w:rPr>
  </w:style>
  <w:style w:type="character" w:styleId="Enfasigrassetto">
    <w:name w:val="Strong"/>
    <w:basedOn w:val="Carpredefinitoparagrafo"/>
    <w:uiPriority w:val="22"/>
    <w:qFormat/>
    <w:rsid w:val="001975F8"/>
    <w:rPr>
      <w:b/>
      <w:bCs/>
    </w:rPr>
  </w:style>
  <w:style w:type="character" w:customStyle="1" w:styleId="t-b">
    <w:name w:val="t-b"/>
    <w:basedOn w:val="Carpredefinitoparagrafo"/>
    <w:rsid w:val="00B64ED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856984">
      <w:bodyDiv w:val="1"/>
      <w:marLeft w:val="0"/>
      <w:marRight w:val="0"/>
      <w:marTop w:val="0"/>
      <w:marBottom w:val="0"/>
      <w:divBdr>
        <w:top w:val="none" w:sz="0" w:space="0" w:color="auto"/>
        <w:left w:val="none" w:sz="0" w:space="0" w:color="auto"/>
        <w:bottom w:val="none" w:sz="0" w:space="0" w:color="auto"/>
        <w:right w:val="none" w:sz="0" w:space="0" w:color="auto"/>
      </w:divBdr>
    </w:div>
    <w:div w:id="54394896">
      <w:bodyDiv w:val="1"/>
      <w:marLeft w:val="0"/>
      <w:marRight w:val="0"/>
      <w:marTop w:val="0"/>
      <w:marBottom w:val="0"/>
      <w:divBdr>
        <w:top w:val="none" w:sz="0" w:space="0" w:color="auto"/>
        <w:left w:val="none" w:sz="0" w:space="0" w:color="auto"/>
        <w:bottom w:val="none" w:sz="0" w:space="0" w:color="auto"/>
        <w:right w:val="none" w:sz="0" w:space="0" w:color="auto"/>
      </w:divBdr>
    </w:div>
    <w:div w:id="56365475">
      <w:bodyDiv w:val="1"/>
      <w:marLeft w:val="0"/>
      <w:marRight w:val="0"/>
      <w:marTop w:val="0"/>
      <w:marBottom w:val="0"/>
      <w:divBdr>
        <w:top w:val="none" w:sz="0" w:space="0" w:color="auto"/>
        <w:left w:val="none" w:sz="0" w:space="0" w:color="auto"/>
        <w:bottom w:val="none" w:sz="0" w:space="0" w:color="auto"/>
        <w:right w:val="none" w:sz="0" w:space="0" w:color="auto"/>
      </w:divBdr>
    </w:div>
    <w:div w:id="83497177">
      <w:bodyDiv w:val="1"/>
      <w:marLeft w:val="0"/>
      <w:marRight w:val="0"/>
      <w:marTop w:val="0"/>
      <w:marBottom w:val="0"/>
      <w:divBdr>
        <w:top w:val="none" w:sz="0" w:space="0" w:color="auto"/>
        <w:left w:val="none" w:sz="0" w:space="0" w:color="auto"/>
        <w:bottom w:val="none" w:sz="0" w:space="0" w:color="auto"/>
        <w:right w:val="none" w:sz="0" w:space="0" w:color="auto"/>
      </w:divBdr>
    </w:div>
    <w:div w:id="106898839">
      <w:bodyDiv w:val="1"/>
      <w:marLeft w:val="0"/>
      <w:marRight w:val="0"/>
      <w:marTop w:val="0"/>
      <w:marBottom w:val="0"/>
      <w:divBdr>
        <w:top w:val="none" w:sz="0" w:space="0" w:color="auto"/>
        <w:left w:val="none" w:sz="0" w:space="0" w:color="auto"/>
        <w:bottom w:val="none" w:sz="0" w:space="0" w:color="auto"/>
        <w:right w:val="none" w:sz="0" w:space="0" w:color="auto"/>
      </w:divBdr>
    </w:div>
    <w:div w:id="164635662">
      <w:bodyDiv w:val="1"/>
      <w:marLeft w:val="0"/>
      <w:marRight w:val="0"/>
      <w:marTop w:val="0"/>
      <w:marBottom w:val="0"/>
      <w:divBdr>
        <w:top w:val="none" w:sz="0" w:space="0" w:color="auto"/>
        <w:left w:val="none" w:sz="0" w:space="0" w:color="auto"/>
        <w:bottom w:val="none" w:sz="0" w:space="0" w:color="auto"/>
        <w:right w:val="none" w:sz="0" w:space="0" w:color="auto"/>
      </w:divBdr>
    </w:div>
    <w:div w:id="204488268">
      <w:bodyDiv w:val="1"/>
      <w:marLeft w:val="0"/>
      <w:marRight w:val="0"/>
      <w:marTop w:val="0"/>
      <w:marBottom w:val="0"/>
      <w:divBdr>
        <w:top w:val="none" w:sz="0" w:space="0" w:color="auto"/>
        <w:left w:val="none" w:sz="0" w:space="0" w:color="auto"/>
        <w:bottom w:val="none" w:sz="0" w:space="0" w:color="auto"/>
        <w:right w:val="none" w:sz="0" w:space="0" w:color="auto"/>
      </w:divBdr>
    </w:div>
    <w:div w:id="352264558">
      <w:bodyDiv w:val="1"/>
      <w:marLeft w:val="0"/>
      <w:marRight w:val="0"/>
      <w:marTop w:val="0"/>
      <w:marBottom w:val="0"/>
      <w:divBdr>
        <w:top w:val="none" w:sz="0" w:space="0" w:color="auto"/>
        <w:left w:val="none" w:sz="0" w:space="0" w:color="auto"/>
        <w:bottom w:val="none" w:sz="0" w:space="0" w:color="auto"/>
        <w:right w:val="none" w:sz="0" w:space="0" w:color="auto"/>
      </w:divBdr>
    </w:div>
    <w:div w:id="366684493">
      <w:bodyDiv w:val="1"/>
      <w:marLeft w:val="0"/>
      <w:marRight w:val="0"/>
      <w:marTop w:val="0"/>
      <w:marBottom w:val="0"/>
      <w:divBdr>
        <w:top w:val="none" w:sz="0" w:space="0" w:color="auto"/>
        <w:left w:val="none" w:sz="0" w:space="0" w:color="auto"/>
        <w:bottom w:val="none" w:sz="0" w:space="0" w:color="auto"/>
        <w:right w:val="none" w:sz="0" w:space="0" w:color="auto"/>
      </w:divBdr>
    </w:div>
    <w:div w:id="448011536">
      <w:bodyDiv w:val="1"/>
      <w:marLeft w:val="0"/>
      <w:marRight w:val="0"/>
      <w:marTop w:val="0"/>
      <w:marBottom w:val="0"/>
      <w:divBdr>
        <w:top w:val="none" w:sz="0" w:space="0" w:color="auto"/>
        <w:left w:val="none" w:sz="0" w:space="0" w:color="auto"/>
        <w:bottom w:val="none" w:sz="0" w:space="0" w:color="auto"/>
        <w:right w:val="none" w:sz="0" w:space="0" w:color="auto"/>
      </w:divBdr>
    </w:div>
    <w:div w:id="484707588">
      <w:bodyDiv w:val="1"/>
      <w:marLeft w:val="0"/>
      <w:marRight w:val="0"/>
      <w:marTop w:val="0"/>
      <w:marBottom w:val="0"/>
      <w:divBdr>
        <w:top w:val="none" w:sz="0" w:space="0" w:color="auto"/>
        <w:left w:val="none" w:sz="0" w:space="0" w:color="auto"/>
        <w:bottom w:val="none" w:sz="0" w:space="0" w:color="auto"/>
        <w:right w:val="none" w:sz="0" w:space="0" w:color="auto"/>
      </w:divBdr>
    </w:div>
    <w:div w:id="486240901">
      <w:bodyDiv w:val="1"/>
      <w:marLeft w:val="0"/>
      <w:marRight w:val="0"/>
      <w:marTop w:val="0"/>
      <w:marBottom w:val="0"/>
      <w:divBdr>
        <w:top w:val="none" w:sz="0" w:space="0" w:color="auto"/>
        <w:left w:val="none" w:sz="0" w:space="0" w:color="auto"/>
        <w:bottom w:val="none" w:sz="0" w:space="0" w:color="auto"/>
        <w:right w:val="none" w:sz="0" w:space="0" w:color="auto"/>
      </w:divBdr>
    </w:div>
    <w:div w:id="492183188">
      <w:bodyDiv w:val="1"/>
      <w:marLeft w:val="0"/>
      <w:marRight w:val="0"/>
      <w:marTop w:val="0"/>
      <w:marBottom w:val="0"/>
      <w:divBdr>
        <w:top w:val="none" w:sz="0" w:space="0" w:color="auto"/>
        <w:left w:val="none" w:sz="0" w:space="0" w:color="auto"/>
        <w:bottom w:val="none" w:sz="0" w:space="0" w:color="auto"/>
        <w:right w:val="none" w:sz="0" w:space="0" w:color="auto"/>
      </w:divBdr>
      <w:divsChild>
        <w:div w:id="1043018026">
          <w:marLeft w:val="0"/>
          <w:marRight w:val="0"/>
          <w:marTop w:val="0"/>
          <w:marBottom w:val="0"/>
          <w:divBdr>
            <w:top w:val="none" w:sz="0" w:space="0" w:color="auto"/>
            <w:left w:val="none" w:sz="0" w:space="0" w:color="auto"/>
            <w:bottom w:val="none" w:sz="0" w:space="0" w:color="auto"/>
            <w:right w:val="none" w:sz="0" w:space="0" w:color="auto"/>
          </w:divBdr>
        </w:div>
      </w:divsChild>
    </w:div>
    <w:div w:id="556942054">
      <w:bodyDiv w:val="1"/>
      <w:marLeft w:val="0"/>
      <w:marRight w:val="0"/>
      <w:marTop w:val="0"/>
      <w:marBottom w:val="0"/>
      <w:divBdr>
        <w:top w:val="none" w:sz="0" w:space="0" w:color="auto"/>
        <w:left w:val="none" w:sz="0" w:space="0" w:color="auto"/>
        <w:bottom w:val="none" w:sz="0" w:space="0" w:color="auto"/>
        <w:right w:val="none" w:sz="0" w:space="0" w:color="auto"/>
      </w:divBdr>
    </w:div>
    <w:div w:id="584996067">
      <w:bodyDiv w:val="1"/>
      <w:marLeft w:val="0"/>
      <w:marRight w:val="0"/>
      <w:marTop w:val="0"/>
      <w:marBottom w:val="0"/>
      <w:divBdr>
        <w:top w:val="none" w:sz="0" w:space="0" w:color="auto"/>
        <w:left w:val="none" w:sz="0" w:space="0" w:color="auto"/>
        <w:bottom w:val="none" w:sz="0" w:space="0" w:color="auto"/>
        <w:right w:val="none" w:sz="0" w:space="0" w:color="auto"/>
      </w:divBdr>
    </w:div>
    <w:div w:id="794102251">
      <w:bodyDiv w:val="1"/>
      <w:marLeft w:val="0"/>
      <w:marRight w:val="0"/>
      <w:marTop w:val="0"/>
      <w:marBottom w:val="0"/>
      <w:divBdr>
        <w:top w:val="none" w:sz="0" w:space="0" w:color="auto"/>
        <w:left w:val="none" w:sz="0" w:space="0" w:color="auto"/>
        <w:bottom w:val="none" w:sz="0" w:space="0" w:color="auto"/>
        <w:right w:val="none" w:sz="0" w:space="0" w:color="auto"/>
      </w:divBdr>
    </w:div>
    <w:div w:id="850486332">
      <w:bodyDiv w:val="1"/>
      <w:marLeft w:val="0"/>
      <w:marRight w:val="0"/>
      <w:marTop w:val="0"/>
      <w:marBottom w:val="0"/>
      <w:divBdr>
        <w:top w:val="none" w:sz="0" w:space="0" w:color="auto"/>
        <w:left w:val="none" w:sz="0" w:space="0" w:color="auto"/>
        <w:bottom w:val="none" w:sz="0" w:space="0" w:color="auto"/>
        <w:right w:val="none" w:sz="0" w:space="0" w:color="auto"/>
      </w:divBdr>
    </w:div>
    <w:div w:id="931813804">
      <w:bodyDiv w:val="1"/>
      <w:marLeft w:val="0"/>
      <w:marRight w:val="0"/>
      <w:marTop w:val="0"/>
      <w:marBottom w:val="0"/>
      <w:divBdr>
        <w:top w:val="none" w:sz="0" w:space="0" w:color="auto"/>
        <w:left w:val="none" w:sz="0" w:space="0" w:color="auto"/>
        <w:bottom w:val="none" w:sz="0" w:space="0" w:color="auto"/>
        <w:right w:val="none" w:sz="0" w:space="0" w:color="auto"/>
      </w:divBdr>
    </w:div>
    <w:div w:id="973220747">
      <w:bodyDiv w:val="1"/>
      <w:marLeft w:val="0"/>
      <w:marRight w:val="0"/>
      <w:marTop w:val="0"/>
      <w:marBottom w:val="0"/>
      <w:divBdr>
        <w:top w:val="none" w:sz="0" w:space="0" w:color="auto"/>
        <w:left w:val="none" w:sz="0" w:space="0" w:color="auto"/>
        <w:bottom w:val="none" w:sz="0" w:space="0" w:color="auto"/>
        <w:right w:val="none" w:sz="0" w:space="0" w:color="auto"/>
      </w:divBdr>
    </w:div>
    <w:div w:id="982663221">
      <w:bodyDiv w:val="1"/>
      <w:marLeft w:val="0"/>
      <w:marRight w:val="0"/>
      <w:marTop w:val="0"/>
      <w:marBottom w:val="0"/>
      <w:divBdr>
        <w:top w:val="none" w:sz="0" w:space="0" w:color="auto"/>
        <w:left w:val="none" w:sz="0" w:space="0" w:color="auto"/>
        <w:bottom w:val="none" w:sz="0" w:space="0" w:color="auto"/>
        <w:right w:val="none" w:sz="0" w:space="0" w:color="auto"/>
      </w:divBdr>
      <w:divsChild>
        <w:div w:id="914702389">
          <w:marLeft w:val="0"/>
          <w:marRight w:val="0"/>
          <w:marTop w:val="480"/>
          <w:marBottom w:val="480"/>
          <w:divBdr>
            <w:top w:val="none" w:sz="0" w:space="0" w:color="auto"/>
            <w:left w:val="none" w:sz="0" w:space="0" w:color="auto"/>
            <w:bottom w:val="none" w:sz="0" w:space="0" w:color="auto"/>
            <w:right w:val="none" w:sz="0" w:space="0" w:color="auto"/>
          </w:divBdr>
          <w:divsChild>
            <w:div w:id="501361461">
              <w:marLeft w:val="0"/>
              <w:marRight w:val="0"/>
              <w:marTop w:val="0"/>
              <w:marBottom w:val="0"/>
              <w:divBdr>
                <w:top w:val="none" w:sz="0" w:space="0" w:color="auto"/>
                <w:left w:val="none" w:sz="0" w:space="0" w:color="auto"/>
                <w:bottom w:val="none" w:sz="0" w:space="0" w:color="auto"/>
                <w:right w:val="none" w:sz="0" w:space="0" w:color="auto"/>
              </w:divBdr>
              <w:divsChild>
                <w:div w:id="1490169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8602197">
      <w:bodyDiv w:val="1"/>
      <w:marLeft w:val="0"/>
      <w:marRight w:val="0"/>
      <w:marTop w:val="0"/>
      <w:marBottom w:val="0"/>
      <w:divBdr>
        <w:top w:val="none" w:sz="0" w:space="0" w:color="auto"/>
        <w:left w:val="none" w:sz="0" w:space="0" w:color="auto"/>
        <w:bottom w:val="none" w:sz="0" w:space="0" w:color="auto"/>
        <w:right w:val="none" w:sz="0" w:space="0" w:color="auto"/>
      </w:divBdr>
    </w:div>
    <w:div w:id="1033114784">
      <w:bodyDiv w:val="1"/>
      <w:marLeft w:val="0"/>
      <w:marRight w:val="0"/>
      <w:marTop w:val="0"/>
      <w:marBottom w:val="0"/>
      <w:divBdr>
        <w:top w:val="none" w:sz="0" w:space="0" w:color="auto"/>
        <w:left w:val="none" w:sz="0" w:space="0" w:color="auto"/>
        <w:bottom w:val="none" w:sz="0" w:space="0" w:color="auto"/>
        <w:right w:val="none" w:sz="0" w:space="0" w:color="auto"/>
      </w:divBdr>
    </w:div>
    <w:div w:id="1093933854">
      <w:bodyDiv w:val="1"/>
      <w:marLeft w:val="0"/>
      <w:marRight w:val="0"/>
      <w:marTop w:val="0"/>
      <w:marBottom w:val="0"/>
      <w:divBdr>
        <w:top w:val="none" w:sz="0" w:space="0" w:color="auto"/>
        <w:left w:val="none" w:sz="0" w:space="0" w:color="auto"/>
        <w:bottom w:val="none" w:sz="0" w:space="0" w:color="auto"/>
        <w:right w:val="none" w:sz="0" w:space="0" w:color="auto"/>
      </w:divBdr>
    </w:div>
    <w:div w:id="1137604024">
      <w:bodyDiv w:val="1"/>
      <w:marLeft w:val="0"/>
      <w:marRight w:val="0"/>
      <w:marTop w:val="0"/>
      <w:marBottom w:val="0"/>
      <w:divBdr>
        <w:top w:val="none" w:sz="0" w:space="0" w:color="auto"/>
        <w:left w:val="none" w:sz="0" w:space="0" w:color="auto"/>
        <w:bottom w:val="none" w:sz="0" w:space="0" w:color="auto"/>
        <w:right w:val="none" w:sz="0" w:space="0" w:color="auto"/>
      </w:divBdr>
    </w:div>
    <w:div w:id="1165511809">
      <w:bodyDiv w:val="1"/>
      <w:marLeft w:val="0"/>
      <w:marRight w:val="0"/>
      <w:marTop w:val="0"/>
      <w:marBottom w:val="0"/>
      <w:divBdr>
        <w:top w:val="none" w:sz="0" w:space="0" w:color="auto"/>
        <w:left w:val="none" w:sz="0" w:space="0" w:color="auto"/>
        <w:bottom w:val="none" w:sz="0" w:space="0" w:color="auto"/>
        <w:right w:val="none" w:sz="0" w:space="0" w:color="auto"/>
      </w:divBdr>
    </w:div>
    <w:div w:id="1205293664">
      <w:bodyDiv w:val="1"/>
      <w:marLeft w:val="0"/>
      <w:marRight w:val="0"/>
      <w:marTop w:val="0"/>
      <w:marBottom w:val="0"/>
      <w:divBdr>
        <w:top w:val="none" w:sz="0" w:space="0" w:color="auto"/>
        <w:left w:val="none" w:sz="0" w:space="0" w:color="auto"/>
        <w:bottom w:val="none" w:sz="0" w:space="0" w:color="auto"/>
        <w:right w:val="none" w:sz="0" w:space="0" w:color="auto"/>
      </w:divBdr>
    </w:div>
    <w:div w:id="1231234367">
      <w:bodyDiv w:val="1"/>
      <w:marLeft w:val="0"/>
      <w:marRight w:val="0"/>
      <w:marTop w:val="0"/>
      <w:marBottom w:val="0"/>
      <w:divBdr>
        <w:top w:val="none" w:sz="0" w:space="0" w:color="auto"/>
        <w:left w:val="none" w:sz="0" w:space="0" w:color="auto"/>
        <w:bottom w:val="none" w:sz="0" w:space="0" w:color="auto"/>
        <w:right w:val="none" w:sz="0" w:space="0" w:color="auto"/>
      </w:divBdr>
      <w:divsChild>
        <w:div w:id="590503745">
          <w:marLeft w:val="0"/>
          <w:marRight w:val="0"/>
          <w:marTop w:val="0"/>
          <w:marBottom w:val="0"/>
          <w:divBdr>
            <w:top w:val="none" w:sz="0" w:space="0" w:color="auto"/>
            <w:left w:val="none" w:sz="0" w:space="0" w:color="auto"/>
            <w:bottom w:val="none" w:sz="0" w:space="0" w:color="auto"/>
            <w:right w:val="none" w:sz="0" w:space="0" w:color="auto"/>
          </w:divBdr>
          <w:divsChild>
            <w:div w:id="924339196">
              <w:marLeft w:val="0"/>
              <w:marRight w:val="0"/>
              <w:marTop w:val="0"/>
              <w:marBottom w:val="0"/>
              <w:divBdr>
                <w:top w:val="none" w:sz="0" w:space="0" w:color="auto"/>
                <w:left w:val="none" w:sz="0" w:space="0" w:color="auto"/>
                <w:bottom w:val="none" w:sz="0" w:space="0" w:color="auto"/>
                <w:right w:val="none" w:sz="0" w:space="0" w:color="auto"/>
              </w:divBdr>
            </w:div>
          </w:divsChild>
        </w:div>
        <w:div w:id="884947120">
          <w:marLeft w:val="0"/>
          <w:marRight w:val="0"/>
          <w:marTop w:val="0"/>
          <w:marBottom w:val="0"/>
          <w:divBdr>
            <w:top w:val="none" w:sz="0" w:space="0" w:color="auto"/>
            <w:left w:val="none" w:sz="0" w:space="0" w:color="auto"/>
            <w:bottom w:val="none" w:sz="0" w:space="0" w:color="auto"/>
            <w:right w:val="none" w:sz="0" w:space="0" w:color="auto"/>
          </w:divBdr>
          <w:divsChild>
            <w:div w:id="1734231633">
              <w:marLeft w:val="0"/>
              <w:marRight w:val="0"/>
              <w:marTop w:val="0"/>
              <w:marBottom w:val="0"/>
              <w:divBdr>
                <w:top w:val="none" w:sz="0" w:space="0" w:color="auto"/>
                <w:left w:val="none" w:sz="0" w:space="0" w:color="auto"/>
                <w:bottom w:val="none" w:sz="0" w:space="0" w:color="auto"/>
                <w:right w:val="none" w:sz="0" w:space="0" w:color="auto"/>
              </w:divBdr>
            </w:div>
          </w:divsChild>
        </w:div>
        <w:div w:id="903369360">
          <w:marLeft w:val="0"/>
          <w:marRight w:val="0"/>
          <w:marTop w:val="0"/>
          <w:marBottom w:val="0"/>
          <w:divBdr>
            <w:top w:val="none" w:sz="0" w:space="0" w:color="auto"/>
            <w:left w:val="none" w:sz="0" w:space="0" w:color="auto"/>
            <w:bottom w:val="none" w:sz="0" w:space="0" w:color="auto"/>
            <w:right w:val="none" w:sz="0" w:space="0" w:color="auto"/>
          </w:divBdr>
          <w:divsChild>
            <w:div w:id="748846657">
              <w:marLeft w:val="0"/>
              <w:marRight w:val="0"/>
              <w:marTop w:val="0"/>
              <w:marBottom w:val="0"/>
              <w:divBdr>
                <w:top w:val="none" w:sz="0" w:space="0" w:color="auto"/>
                <w:left w:val="none" w:sz="0" w:space="0" w:color="auto"/>
                <w:bottom w:val="none" w:sz="0" w:space="0" w:color="auto"/>
                <w:right w:val="none" w:sz="0" w:space="0" w:color="auto"/>
              </w:divBdr>
            </w:div>
          </w:divsChild>
        </w:div>
        <w:div w:id="1678382301">
          <w:marLeft w:val="0"/>
          <w:marRight w:val="0"/>
          <w:marTop w:val="0"/>
          <w:marBottom w:val="0"/>
          <w:divBdr>
            <w:top w:val="none" w:sz="0" w:space="0" w:color="auto"/>
            <w:left w:val="none" w:sz="0" w:space="0" w:color="auto"/>
            <w:bottom w:val="none" w:sz="0" w:space="0" w:color="auto"/>
            <w:right w:val="none" w:sz="0" w:space="0" w:color="auto"/>
          </w:divBdr>
          <w:divsChild>
            <w:div w:id="1939488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551002">
      <w:bodyDiv w:val="1"/>
      <w:marLeft w:val="0"/>
      <w:marRight w:val="0"/>
      <w:marTop w:val="0"/>
      <w:marBottom w:val="0"/>
      <w:divBdr>
        <w:top w:val="none" w:sz="0" w:space="0" w:color="auto"/>
        <w:left w:val="none" w:sz="0" w:space="0" w:color="auto"/>
        <w:bottom w:val="none" w:sz="0" w:space="0" w:color="auto"/>
        <w:right w:val="none" w:sz="0" w:space="0" w:color="auto"/>
      </w:divBdr>
    </w:div>
    <w:div w:id="1260525679">
      <w:bodyDiv w:val="1"/>
      <w:marLeft w:val="0"/>
      <w:marRight w:val="0"/>
      <w:marTop w:val="0"/>
      <w:marBottom w:val="0"/>
      <w:divBdr>
        <w:top w:val="none" w:sz="0" w:space="0" w:color="auto"/>
        <w:left w:val="none" w:sz="0" w:space="0" w:color="auto"/>
        <w:bottom w:val="none" w:sz="0" w:space="0" w:color="auto"/>
        <w:right w:val="none" w:sz="0" w:space="0" w:color="auto"/>
      </w:divBdr>
    </w:div>
    <w:div w:id="1272394514">
      <w:bodyDiv w:val="1"/>
      <w:marLeft w:val="0"/>
      <w:marRight w:val="0"/>
      <w:marTop w:val="0"/>
      <w:marBottom w:val="0"/>
      <w:divBdr>
        <w:top w:val="none" w:sz="0" w:space="0" w:color="auto"/>
        <w:left w:val="none" w:sz="0" w:space="0" w:color="auto"/>
        <w:bottom w:val="none" w:sz="0" w:space="0" w:color="auto"/>
        <w:right w:val="none" w:sz="0" w:space="0" w:color="auto"/>
      </w:divBdr>
    </w:div>
    <w:div w:id="1273054720">
      <w:bodyDiv w:val="1"/>
      <w:marLeft w:val="0"/>
      <w:marRight w:val="0"/>
      <w:marTop w:val="0"/>
      <w:marBottom w:val="0"/>
      <w:divBdr>
        <w:top w:val="none" w:sz="0" w:space="0" w:color="auto"/>
        <w:left w:val="none" w:sz="0" w:space="0" w:color="auto"/>
        <w:bottom w:val="none" w:sz="0" w:space="0" w:color="auto"/>
        <w:right w:val="none" w:sz="0" w:space="0" w:color="auto"/>
      </w:divBdr>
    </w:div>
    <w:div w:id="1342439976">
      <w:bodyDiv w:val="1"/>
      <w:marLeft w:val="0"/>
      <w:marRight w:val="0"/>
      <w:marTop w:val="0"/>
      <w:marBottom w:val="0"/>
      <w:divBdr>
        <w:top w:val="none" w:sz="0" w:space="0" w:color="auto"/>
        <w:left w:val="none" w:sz="0" w:space="0" w:color="auto"/>
        <w:bottom w:val="none" w:sz="0" w:space="0" w:color="auto"/>
        <w:right w:val="none" w:sz="0" w:space="0" w:color="auto"/>
      </w:divBdr>
    </w:div>
    <w:div w:id="1360230747">
      <w:bodyDiv w:val="1"/>
      <w:marLeft w:val="0"/>
      <w:marRight w:val="0"/>
      <w:marTop w:val="0"/>
      <w:marBottom w:val="0"/>
      <w:divBdr>
        <w:top w:val="none" w:sz="0" w:space="0" w:color="auto"/>
        <w:left w:val="none" w:sz="0" w:space="0" w:color="auto"/>
        <w:bottom w:val="none" w:sz="0" w:space="0" w:color="auto"/>
        <w:right w:val="none" w:sz="0" w:space="0" w:color="auto"/>
      </w:divBdr>
    </w:div>
    <w:div w:id="1382826343">
      <w:bodyDiv w:val="1"/>
      <w:marLeft w:val="0"/>
      <w:marRight w:val="0"/>
      <w:marTop w:val="0"/>
      <w:marBottom w:val="0"/>
      <w:divBdr>
        <w:top w:val="none" w:sz="0" w:space="0" w:color="auto"/>
        <w:left w:val="none" w:sz="0" w:space="0" w:color="auto"/>
        <w:bottom w:val="none" w:sz="0" w:space="0" w:color="auto"/>
        <w:right w:val="none" w:sz="0" w:space="0" w:color="auto"/>
      </w:divBdr>
    </w:div>
    <w:div w:id="1394347452">
      <w:bodyDiv w:val="1"/>
      <w:marLeft w:val="0"/>
      <w:marRight w:val="0"/>
      <w:marTop w:val="0"/>
      <w:marBottom w:val="0"/>
      <w:divBdr>
        <w:top w:val="none" w:sz="0" w:space="0" w:color="auto"/>
        <w:left w:val="none" w:sz="0" w:space="0" w:color="auto"/>
        <w:bottom w:val="none" w:sz="0" w:space="0" w:color="auto"/>
        <w:right w:val="none" w:sz="0" w:space="0" w:color="auto"/>
      </w:divBdr>
    </w:div>
    <w:div w:id="1404451581">
      <w:bodyDiv w:val="1"/>
      <w:marLeft w:val="0"/>
      <w:marRight w:val="0"/>
      <w:marTop w:val="0"/>
      <w:marBottom w:val="0"/>
      <w:divBdr>
        <w:top w:val="none" w:sz="0" w:space="0" w:color="auto"/>
        <w:left w:val="none" w:sz="0" w:space="0" w:color="auto"/>
        <w:bottom w:val="none" w:sz="0" w:space="0" w:color="auto"/>
        <w:right w:val="none" w:sz="0" w:space="0" w:color="auto"/>
      </w:divBdr>
    </w:div>
    <w:div w:id="1409883915">
      <w:bodyDiv w:val="1"/>
      <w:marLeft w:val="0"/>
      <w:marRight w:val="0"/>
      <w:marTop w:val="0"/>
      <w:marBottom w:val="0"/>
      <w:divBdr>
        <w:top w:val="none" w:sz="0" w:space="0" w:color="auto"/>
        <w:left w:val="none" w:sz="0" w:space="0" w:color="auto"/>
        <w:bottom w:val="none" w:sz="0" w:space="0" w:color="auto"/>
        <w:right w:val="none" w:sz="0" w:space="0" w:color="auto"/>
      </w:divBdr>
    </w:div>
    <w:div w:id="1529952866">
      <w:bodyDiv w:val="1"/>
      <w:marLeft w:val="0"/>
      <w:marRight w:val="0"/>
      <w:marTop w:val="0"/>
      <w:marBottom w:val="0"/>
      <w:divBdr>
        <w:top w:val="none" w:sz="0" w:space="0" w:color="auto"/>
        <w:left w:val="none" w:sz="0" w:space="0" w:color="auto"/>
        <w:bottom w:val="none" w:sz="0" w:space="0" w:color="auto"/>
        <w:right w:val="none" w:sz="0" w:space="0" w:color="auto"/>
      </w:divBdr>
    </w:div>
    <w:div w:id="1575121479">
      <w:bodyDiv w:val="1"/>
      <w:marLeft w:val="0"/>
      <w:marRight w:val="0"/>
      <w:marTop w:val="0"/>
      <w:marBottom w:val="0"/>
      <w:divBdr>
        <w:top w:val="none" w:sz="0" w:space="0" w:color="auto"/>
        <w:left w:val="none" w:sz="0" w:space="0" w:color="auto"/>
        <w:bottom w:val="none" w:sz="0" w:space="0" w:color="auto"/>
        <w:right w:val="none" w:sz="0" w:space="0" w:color="auto"/>
      </w:divBdr>
    </w:div>
    <w:div w:id="1609006208">
      <w:bodyDiv w:val="1"/>
      <w:marLeft w:val="0"/>
      <w:marRight w:val="0"/>
      <w:marTop w:val="0"/>
      <w:marBottom w:val="0"/>
      <w:divBdr>
        <w:top w:val="none" w:sz="0" w:space="0" w:color="auto"/>
        <w:left w:val="none" w:sz="0" w:space="0" w:color="auto"/>
        <w:bottom w:val="none" w:sz="0" w:space="0" w:color="auto"/>
        <w:right w:val="none" w:sz="0" w:space="0" w:color="auto"/>
      </w:divBdr>
    </w:div>
    <w:div w:id="1709990318">
      <w:bodyDiv w:val="1"/>
      <w:marLeft w:val="0"/>
      <w:marRight w:val="0"/>
      <w:marTop w:val="0"/>
      <w:marBottom w:val="0"/>
      <w:divBdr>
        <w:top w:val="none" w:sz="0" w:space="0" w:color="auto"/>
        <w:left w:val="none" w:sz="0" w:space="0" w:color="auto"/>
        <w:bottom w:val="none" w:sz="0" w:space="0" w:color="auto"/>
        <w:right w:val="none" w:sz="0" w:space="0" w:color="auto"/>
      </w:divBdr>
    </w:div>
    <w:div w:id="1738674182">
      <w:bodyDiv w:val="1"/>
      <w:marLeft w:val="0"/>
      <w:marRight w:val="0"/>
      <w:marTop w:val="0"/>
      <w:marBottom w:val="0"/>
      <w:divBdr>
        <w:top w:val="none" w:sz="0" w:space="0" w:color="auto"/>
        <w:left w:val="none" w:sz="0" w:space="0" w:color="auto"/>
        <w:bottom w:val="none" w:sz="0" w:space="0" w:color="auto"/>
        <w:right w:val="none" w:sz="0" w:space="0" w:color="auto"/>
      </w:divBdr>
    </w:div>
    <w:div w:id="1781143853">
      <w:bodyDiv w:val="1"/>
      <w:marLeft w:val="0"/>
      <w:marRight w:val="0"/>
      <w:marTop w:val="0"/>
      <w:marBottom w:val="0"/>
      <w:divBdr>
        <w:top w:val="none" w:sz="0" w:space="0" w:color="auto"/>
        <w:left w:val="none" w:sz="0" w:space="0" w:color="auto"/>
        <w:bottom w:val="none" w:sz="0" w:space="0" w:color="auto"/>
        <w:right w:val="none" w:sz="0" w:space="0" w:color="auto"/>
      </w:divBdr>
    </w:div>
    <w:div w:id="1796175610">
      <w:bodyDiv w:val="1"/>
      <w:marLeft w:val="0"/>
      <w:marRight w:val="0"/>
      <w:marTop w:val="0"/>
      <w:marBottom w:val="0"/>
      <w:divBdr>
        <w:top w:val="none" w:sz="0" w:space="0" w:color="auto"/>
        <w:left w:val="none" w:sz="0" w:space="0" w:color="auto"/>
        <w:bottom w:val="none" w:sz="0" w:space="0" w:color="auto"/>
        <w:right w:val="none" w:sz="0" w:space="0" w:color="auto"/>
      </w:divBdr>
    </w:div>
    <w:div w:id="1854110005">
      <w:bodyDiv w:val="1"/>
      <w:marLeft w:val="0"/>
      <w:marRight w:val="0"/>
      <w:marTop w:val="0"/>
      <w:marBottom w:val="0"/>
      <w:divBdr>
        <w:top w:val="none" w:sz="0" w:space="0" w:color="auto"/>
        <w:left w:val="none" w:sz="0" w:space="0" w:color="auto"/>
        <w:bottom w:val="none" w:sz="0" w:space="0" w:color="auto"/>
        <w:right w:val="none" w:sz="0" w:space="0" w:color="auto"/>
      </w:divBdr>
    </w:div>
    <w:div w:id="1941832672">
      <w:bodyDiv w:val="1"/>
      <w:marLeft w:val="0"/>
      <w:marRight w:val="0"/>
      <w:marTop w:val="0"/>
      <w:marBottom w:val="0"/>
      <w:divBdr>
        <w:top w:val="none" w:sz="0" w:space="0" w:color="auto"/>
        <w:left w:val="none" w:sz="0" w:space="0" w:color="auto"/>
        <w:bottom w:val="none" w:sz="0" w:space="0" w:color="auto"/>
        <w:right w:val="none" w:sz="0" w:space="0" w:color="auto"/>
      </w:divBdr>
    </w:div>
    <w:div w:id="1945115968">
      <w:bodyDiv w:val="1"/>
      <w:marLeft w:val="0"/>
      <w:marRight w:val="0"/>
      <w:marTop w:val="0"/>
      <w:marBottom w:val="0"/>
      <w:divBdr>
        <w:top w:val="none" w:sz="0" w:space="0" w:color="auto"/>
        <w:left w:val="none" w:sz="0" w:space="0" w:color="auto"/>
        <w:bottom w:val="none" w:sz="0" w:space="0" w:color="auto"/>
        <w:right w:val="none" w:sz="0" w:space="0" w:color="auto"/>
      </w:divBdr>
    </w:div>
    <w:div w:id="1980113995">
      <w:bodyDiv w:val="1"/>
      <w:marLeft w:val="0"/>
      <w:marRight w:val="0"/>
      <w:marTop w:val="0"/>
      <w:marBottom w:val="0"/>
      <w:divBdr>
        <w:top w:val="none" w:sz="0" w:space="0" w:color="auto"/>
        <w:left w:val="none" w:sz="0" w:space="0" w:color="auto"/>
        <w:bottom w:val="none" w:sz="0" w:space="0" w:color="auto"/>
        <w:right w:val="none" w:sz="0" w:space="0" w:color="auto"/>
      </w:divBdr>
    </w:div>
    <w:div w:id="1987860309">
      <w:bodyDiv w:val="1"/>
      <w:marLeft w:val="0"/>
      <w:marRight w:val="0"/>
      <w:marTop w:val="0"/>
      <w:marBottom w:val="0"/>
      <w:divBdr>
        <w:top w:val="none" w:sz="0" w:space="0" w:color="auto"/>
        <w:left w:val="none" w:sz="0" w:space="0" w:color="auto"/>
        <w:bottom w:val="none" w:sz="0" w:space="0" w:color="auto"/>
        <w:right w:val="none" w:sz="0" w:space="0" w:color="auto"/>
      </w:divBdr>
    </w:div>
    <w:div w:id="2005618869">
      <w:bodyDiv w:val="1"/>
      <w:marLeft w:val="0"/>
      <w:marRight w:val="0"/>
      <w:marTop w:val="0"/>
      <w:marBottom w:val="0"/>
      <w:divBdr>
        <w:top w:val="none" w:sz="0" w:space="0" w:color="auto"/>
        <w:left w:val="none" w:sz="0" w:space="0" w:color="auto"/>
        <w:bottom w:val="none" w:sz="0" w:space="0" w:color="auto"/>
        <w:right w:val="none" w:sz="0" w:space="0" w:color="auto"/>
      </w:divBdr>
    </w:div>
    <w:div w:id="2014146032">
      <w:bodyDiv w:val="1"/>
      <w:marLeft w:val="0"/>
      <w:marRight w:val="0"/>
      <w:marTop w:val="0"/>
      <w:marBottom w:val="0"/>
      <w:divBdr>
        <w:top w:val="none" w:sz="0" w:space="0" w:color="auto"/>
        <w:left w:val="none" w:sz="0" w:space="0" w:color="auto"/>
        <w:bottom w:val="none" w:sz="0" w:space="0" w:color="auto"/>
        <w:right w:val="none" w:sz="0" w:space="0" w:color="auto"/>
      </w:divBdr>
    </w:div>
    <w:div w:id="2049068780">
      <w:bodyDiv w:val="1"/>
      <w:marLeft w:val="0"/>
      <w:marRight w:val="0"/>
      <w:marTop w:val="0"/>
      <w:marBottom w:val="0"/>
      <w:divBdr>
        <w:top w:val="none" w:sz="0" w:space="0" w:color="auto"/>
        <w:left w:val="none" w:sz="0" w:space="0" w:color="auto"/>
        <w:bottom w:val="none" w:sz="0" w:space="0" w:color="auto"/>
        <w:right w:val="none" w:sz="0" w:space="0" w:color="auto"/>
      </w:divBdr>
    </w:div>
    <w:div w:id="20811764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ineos@anicecommunication.com"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os-show.com."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ineosgrenadier.com/it" TargetMode="External"/><Relationship Id="rId5" Type="http://schemas.openxmlformats.org/officeDocument/2006/relationships/numbering" Target="numbering.xml"/><Relationship Id="rId15" Type="http://schemas.openxmlformats.org/officeDocument/2006/relationships/hyperlink" Target="mailto:patrizia.tontini@anicecommunication.com"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roberto.beltramolli@anicecommunication.co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8578ADBF5B5734DBE4E5D7BDA1C590D" ma:contentTypeVersion="13" ma:contentTypeDescription="Create a new document." ma:contentTypeScope="" ma:versionID="5930263302d5fe7d956a395874c761ca">
  <xsd:schema xmlns:xsd="http://www.w3.org/2001/XMLSchema" xmlns:xs="http://www.w3.org/2001/XMLSchema" xmlns:p="http://schemas.microsoft.com/office/2006/metadata/properties" xmlns:ns2="34ecd31b-2cff-4fa7-b197-d2821bf227a5" xmlns:ns3="cf0ad37a-4ae8-41c0-9505-15d0c62f4d3a" targetNamespace="http://schemas.microsoft.com/office/2006/metadata/properties" ma:root="true" ma:fieldsID="5d64bb41a4572d384ac7ff8808ab6a9a" ns2:_="" ns3:_="">
    <xsd:import namespace="34ecd31b-2cff-4fa7-b197-d2821bf227a5"/>
    <xsd:import namespace="cf0ad37a-4ae8-41c0-9505-15d0c62f4d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ecd31b-2cff-4fa7-b197-d2821bf227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0ad37a-4ae8-41c0-9505-15d0c62f4d3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AD31E2C-D23C-4E80-AB60-CBBF5514A0CF}">
  <ds:schemaRefs>
    <ds:schemaRef ds:uri="http://schemas.openxmlformats.org/officeDocument/2006/bibliography"/>
  </ds:schemaRefs>
</ds:datastoreItem>
</file>

<file path=customXml/itemProps2.xml><?xml version="1.0" encoding="utf-8"?>
<ds:datastoreItem xmlns:ds="http://schemas.openxmlformats.org/officeDocument/2006/customXml" ds:itemID="{C0B8532A-B513-461A-AF0F-8E6E6ABB9472}">
  <ds:schemaRefs>
    <ds:schemaRef ds:uri="http://schemas.microsoft.com/sharepoint/v3/contenttype/forms"/>
  </ds:schemaRefs>
</ds:datastoreItem>
</file>

<file path=customXml/itemProps3.xml><?xml version="1.0" encoding="utf-8"?>
<ds:datastoreItem xmlns:ds="http://schemas.openxmlformats.org/officeDocument/2006/customXml" ds:itemID="{47DDFB7C-27A5-41FD-9912-1E35FF2FA9D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2319233-38C0-4878-B918-1C01DE26D6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ecd31b-2cff-4fa7-b197-d2821bf227a5"/>
    <ds:schemaRef ds:uri="cf0ad37a-4ae8-41c0-9505-15d0c62f4d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3</Pages>
  <Words>1151</Words>
  <Characters>6565</Characters>
  <Application>Microsoft Office Word</Application>
  <DocSecurity>0</DocSecurity>
  <Lines>54</Lines>
  <Paragraphs>15</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Forrester, Duncan</dc:creator>
  <cp:keywords/>
  <dc:description/>
  <cp:lastModifiedBy>Roberto Beltramolli</cp:lastModifiedBy>
  <cp:revision>11</cp:revision>
  <cp:lastPrinted>2022-04-26T16:54:00Z</cp:lastPrinted>
  <dcterms:created xsi:type="dcterms:W3CDTF">2022-04-26T11:16:00Z</dcterms:created>
  <dcterms:modified xsi:type="dcterms:W3CDTF">2022-04-26T17:17:00Z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0x0101003C6B75C18F6B5D4DB2DF78C4FC82342F</vt:lpwstr>
  </property>
</Properties>
</file>