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909D37" w14:textId="77777777" w:rsidR="00067195" w:rsidRPr="00980DF7" w:rsidRDefault="00901C28" w:rsidP="48104F94">
      <w:pPr>
        <w:spacing w:after="0" w:line="276" w:lineRule="auto"/>
        <w:rPr>
          <w:rFonts w:ascii="Univers for BP Light" w:eastAsia="Univers for BP Light" w:hAnsi="Univers for BP Light" w:cs="Univers for BP Light"/>
          <w:sz w:val="40"/>
          <w:szCs w:val="40"/>
          <w:lang w:val="it-IT"/>
        </w:rPr>
      </w:pPr>
      <w:r w:rsidRPr="00980DF7">
        <w:rPr>
          <w:rFonts w:ascii="Univers for BP Light" w:eastAsia="Univers for BP Light" w:hAnsi="Univers for BP Light" w:cs="Univers for BP Light"/>
          <w:sz w:val="40"/>
          <w:szCs w:val="40"/>
          <w:lang w:val="it-IT"/>
        </w:rPr>
        <w:t>C</w:t>
      </w:r>
      <w:r w:rsidR="000333EA" w:rsidRPr="00980DF7">
        <w:rPr>
          <w:rFonts w:ascii="Univers for BP Light" w:eastAsia="Univers for BP Light" w:hAnsi="Univers for BP Light" w:cs="Univers for BP Light"/>
          <w:sz w:val="40"/>
          <w:szCs w:val="40"/>
          <w:lang w:val="it-IT"/>
        </w:rPr>
        <w:t>omunicato stampa</w:t>
      </w:r>
    </w:p>
    <w:p w14:paraId="36EC09E4" w14:textId="56A4E4C9" w:rsidR="00067195" w:rsidRPr="000333EA" w:rsidRDefault="00980DF7" w:rsidP="00071FFE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10 settembre</w:t>
      </w:r>
      <w:r w:rsidR="00D25FAC" w:rsidRPr="000333EA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0333EA" w:rsidRPr="000333EA">
        <w:rPr>
          <w:rFonts w:ascii="Univers for BP Light" w:eastAsia="Univers for BP Light" w:hAnsi="Univers for BP Light" w:cs="Univers for BP Light"/>
          <w:lang w:val="it-IT"/>
        </w:rPr>
        <w:t>2024</w:t>
      </w:r>
    </w:p>
    <w:p w14:paraId="1844518A" w14:textId="77777777" w:rsidR="004354CA" w:rsidRPr="000333EA" w:rsidRDefault="004354CA" w:rsidP="48104F9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0FF8C938" w14:textId="5CB427B8" w:rsidR="002877FC" w:rsidRPr="000333EA" w:rsidRDefault="000333EA" w:rsidP="00E86126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 w:rsidRPr="000333EA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Castrol lancia il nuovo olio motore 0W-30 a bassa viscosità approvato da </w:t>
      </w:r>
      <w:r w:rsidRPr="000333EA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br/>
        <w:t>BMW</w:t>
      </w:r>
      <w:r w:rsidR="00405591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>,</w:t>
      </w:r>
      <w:r w:rsidRPr="000333EA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 Mercedes-Benz, Porsche e Volkswagen</w:t>
      </w:r>
    </w:p>
    <w:p w14:paraId="564C11A7" w14:textId="77777777" w:rsidR="00947590" w:rsidRPr="000333EA" w:rsidRDefault="00947590" w:rsidP="007744C3">
      <w:pPr>
        <w:pStyle w:val="Nessunaspaziatura"/>
        <w:jc w:val="both"/>
        <w:rPr>
          <w:rFonts w:ascii="Arial" w:eastAsia="Univers for BP Light" w:hAnsi="Arial" w:cs="Arial"/>
          <w:lang w:val="it-IT"/>
        </w:rPr>
      </w:pPr>
    </w:p>
    <w:p w14:paraId="3F4E293B" w14:textId="76C56A2C" w:rsidR="001E400E" w:rsidRPr="000333EA" w:rsidRDefault="000333EA" w:rsidP="001E400E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333EA">
        <w:rPr>
          <w:rFonts w:ascii="Univers for BP Light" w:eastAsia="Univers for BP Light" w:hAnsi="Univers for BP Light" w:cs="Univers for BP Light"/>
          <w:lang w:val="it-IT"/>
        </w:rPr>
        <w:t xml:space="preserve">Castrol ha lanciato un nuovo olio motore multiuso a bassa viscosità approvato per l’uso in diversi </w:t>
      </w:r>
      <w:r w:rsidR="00D25FAC">
        <w:rPr>
          <w:rFonts w:ascii="Univers for BP Light" w:eastAsia="Univers for BP Light" w:hAnsi="Univers for BP Light" w:cs="Univers for BP Light"/>
          <w:lang w:val="it-IT"/>
        </w:rPr>
        <w:t>modelli</w:t>
      </w:r>
      <w:r w:rsidR="00D25FAC" w:rsidRPr="000333EA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0333EA">
        <w:rPr>
          <w:rFonts w:ascii="Univers for BP Light" w:eastAsia="Univers for BP Light" w:hAnsi="Univers for BP Light" w:cs="Univers for BP Light"/>
          <w:lang w:val="it-IT"/>
        </w:rPr>
        <w:t xml:space="preserve">BMW, Mercedes-Benz, Porsche e Volkswagen. Castrol EDGE 0W-30 LL è adatto per veicoli a benzina, diesel e ibridi ed è progettato per rispettare le specifiche dei motori </w:t>
      </w:r>
      <w:r w:rsidR="00D25FAC">
        <w:rPr>
          <w:rFonts w:ascii="Univers for BP Light" w:eastAsia="Univers for BP Light" w:hAnsi="Univers for BP Light" w:cs="Univers for BP Light"/>
          <w:lang w:val="it-IT"/>
        </w:rPr>
        <w:t>di ultima generazione</w:t>
      </w:r>
      <w:r w:rsidR="00D25FAC" w:rsidRPr="000333EA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0333EA">
        <w:rPr>
          <w:rFonts w:ascii="Univers for BP Light" w:eastAsia="Univers for BP Light" w:hAnsi="Univers for BP Light" w:cs="Univers for BP Light"/>
          <w:lang w:val="it-IT"/>
        </w:rPr>
        <w:t xml:space="preserve">il cui produttore consiglia un lubrificante </w:t>
      </w:r>
      <w:r w:rsidR="00405591" w:rsidRPr="000333EA">
        <w:rPr>
          <w:rFonts w:ascii="Univers for BP Light" w:eastAsia="Univers for BP Light" w:hAnsi="Univers for BP Light" w:cs="Univers for BP Light"/>
          <w:lang w:val="it-IT"/>
        </w:rPr>
        <w:t>ACEA C3</w:t>
      </w:r>
      <w:r w:rsidR="00405591">
        <w:rPr>
          <w:rFonts w:ascii="Univers for BP Light" w:eastAsia="Univers for BP Light" w:hAnsi="Univers for BP Light" w:cs="Univers for BP Light"/>
          <w:lang w:val="it-IT"/>
        </w:rPr>
        <w:t xml:space="preserve"> o con specifica precedente </w:t>
      </w:r>
      <w:r w:rsidRPr="000333EA">
        <w:rPr>
          <w:rFonts w:ascii="Univers for BP Light" w:eastAsia="Univers for BP Light" w:hAnsi="Univers for BP Light" w:cs="Univers for BP Light"/>
          <w:lang w:val="it-IT"/>
        </w:rPr>
        <w:t>0W-30</w:t>
      </w:r>
      <w:r w:rsidR="00405591" w:rsidRPr="00980DF7">
        <w:rPr>
          <w:rFonts w:ascii="Univers for BP Light" w:eastAsia="Univers for BP Light" w:hAnsi="Univers for BP Light" w:cs="Univers for BP Light"/>
          <w:lang w:val="it-IT"/>
        </w:rPr>
        <w:t>*</w:t>
      </w:r>
      <w:r w:rsidRPr="000333EA">
        <w:rPr>
          <w:rFonts w:ascii="Univers for BP Light" w:eastAsia="Univers for BP Light" w:hAnsi="Univers for BP Light" w:cs="Univers for BP Light"/>
          <w:lang w:val="it-IT"/>
        </w:rPr>
        <w:t xml:space="preserve">. </w:t>
      </w:r>
    </w:p>
    <w:p w14:paraId="3490960D" w14:textId="77777777" w:rsidR="005014BE" w:rsidRPr="00FD12E1" w:rsidRDefault="005014BE" w:rsidP="00B62459">
      <w:pPr>
        <w:spacing w:after="0" w:line="276" w:lineRule="auto"/>
        <w:rPr>
          <w:rFonts w:ascii="Univers for BP Light" w:eastAsia="Univers for BP Light" w:hAnsi="Univers for BP Light" w:cs="Univers for BP Light"/>
          <w:sz w:val="10"/>
          <w:szCs w:val="10"/>
          <w:lang w:val="it-IT"/>
        </w:rPr>
      </w:pPr>
    </w:p>
    <w:p w14:paraId="29D92D7E" w14:textId="77777777" w:rsidR="00693279" w:rsidRPr="000333EA" w:rsidRDefault="000333EA" w:rsidP="00B62459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333EA">
        <w:rPr>
          <w:rFonts w:ascii="Univers for BP Light" w:eastAsia="Univers for BP Light" w:hAnsi="Univers for BP Light" w:cs="Univers for BP Light"/>
          <w:lang w:val="it-IT"/>
        </w:rPr>
        <w:t>Castrol EDGE 0W-30 LL soddisfa i più recenti requisiti di settore con le approvazioni di quattro OEM: BMW Longlife-04, MB-Approval 229.31/229.51, Porsche C30 e VW 504 00/507 00 in un unico prodotto. Il nuovo lubrificante è adatto anche per l’uso nelle specifiche MB 229.52 (per veicoli Mercedes-Benz).</w:t>
      </w:r>
    </w:p>
    <w:p w14:paraId="0BB2FA2B" w14:textId="77777777" w:rsidR="00A8768C" w:rsidRPr="00FD12E1" w:rsidRDefault="00A8768C" w:rsidP="00D91905">
      <w:pPr>
        <w:spacing w:after="0" w:line="276" w:lineRule="auto"/>
        <w:rPr>
          <w:rFonts w:ascii="Univers for BP Light" w:eastAsia="Univers for BP Light" w:hAnsi="Univers for BP Light" w:cs="Univers for BP Light"/>
          <w:sz w:val="10"/>
          <w:szCs w:val="10"/>
          <w:lang w:val="it-IT"/>
        </w:rPr>
      </w:pPr>
    </w:p>
    <w:p w14:paraId="6C33EA5B" w14:textId="78CCC15C" w:rsidR="004C05B9" w:rsidRPr="000333EA" w:rsidRDefault="000333EA" w:rsidP="004C05B9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333EA">
        <w:rPr>
          <w:rFonts w:ascii="Univers for BP Light" w:eastAsia="Univers for BP Light" w:hAnsi="Univers for BP Light" w:cs="Univers for BP Light"/>
          <w:lang w:val="it-IT"/>
        </w:rPr>
        <w:t xml:space="preserve">Castrol EDGE 0W-30 LL è stato progettato per affrontare molte delle sfide </w:t>
      </w:r>
      <w:r w:rsidR="00FF24D2">
        <w:rPr>
          <w:rFonts w:ascii="Univers for BP Light" w:eastAsia="Univers for BP Light" w:hAnsi="Univers for BP Light" w:cs="Univers for BP Light"/>
          <w:lang w:val="it-IT"/>
        </w:rPr>
        <w:t>connesse</w:t>
      </w:r>
      <w:r w:rsidR="00FF24D2" w:rsidRPr="000333EA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0333EA">
        <w:rPr>
          <w:rFonts w:ascii="Univers for BP Light" w:eastAsia="Univers for BP Light" w:hAnsi="Univers for BP Light" w:cs="Univers for BP Light"/>
          <w:lang w:val="it-IT"/>
        </w:rPr>
        <w:t xml:space="preserve">ai motori moderni e contribuisce a migliorare l’efficienza del carburante, le prestazioni a basse temperature e la protezione dall’usura. </w:t>
      </w:r>
    </w:p>
    <w:p w14:paraId="1EB2A1BE" w14:textId="77777777" w:rsidR="004C05B9" w:rsidRPr="00FD12E1" w:rsidRDefault="004C05B9" w:rsidP="004C05B9">
      <w:pPr>
        <w:spacing w:after="0" w:line="276" w:lineRule="auto"/>
        <w:rPr>
          <w:rFonts w:ascii="Univers for BP Light" w:eastAsia="Univers for BP Light" w:hAnsi="Univers for BP Light" w:cs="Univers for BP Light"/>
          <w:sz w:val="10"/>
          <w:szCs w:val="10"/>
          <w:lang w:val="it-IT"/>
        </w:rPr>
      </w:pPr>
    </w:p>
    <w:p w14:paraId="45F3B317" w14:textId="6EAEA89D" w:rsidR="00BD02C5" w:rsidRPr="000333EA" w:rsidRDefault="000333EA" w:rsidP="003873A1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333EA">
        <w:rPr>
          <w:rFonts w:ascii="Univers for BP Light" w:eastAsia="Univers for BP Light" w:hAnsi="Univers for BP Light" w:cs="Univers for BP Light"/>
          <w:lang w:val="it-IT"/>
        </w:rPr>
        <w:t xml:space="preserve">Anche se i </w:t>
      </w:r>
      <w:r w:rsidR="00D25FAC">
        <w:rPr>
          <w:rFonts w:ascii="Univers for BP Light" w:eastAsia="Univers for BP Light" w:hAnsi="Univers for BP Light" w:cs="Univers for BP Light"/>
          <w:lang w:val="it-IT"/>
        </w:rPr>
        <w:t xml:space="preserve">propulsori </w:t>
      </w:r>
      <w:r w:rsidRPr="000333EA">
        <w:rPr>
          <w:rFonts w:ascii="Univers for BP Light" w:eastAsia="Univers for BP Light" w:hAnsi="Univers for BP Light" w:cs="Univers for BP Light"/>
          <w:lang w:val="it-IT"/>
        </w:rPr>
        <w:t>più piccoli e potenti offrono un miglior risparmio di carburante, il maggiore utilizzo del turbocompressore può aumentare la quantità di pressione all’interno di un motore. Potrebbe verificarsi una perdita fino al 10% delle prestazioni a causa dell’attrito, con un impatto sulla potenza e uno spreco di carburante. Castrol EDGE 0W-30 LL agisce per ridurre l’attrito, aumentare l’efficienza e ridurre le emissioni nocive.</w:t>
      </w:r>
    </w:p>
    <w:p w14:paraId="312A549F" w14:textId="77777777" w:rsidR="00D6430B" w:rsidRPr="00FD12E1" w:rsidRDefault="00D6430B" w:rsidP="00D45A8B">
      <w:pPr>
        <w:spacing w:after="0" w:line="276" w:lineRule="auto"/>
        <w:rPr>
          <w:rFonts w:ascii="Univers for BP Light" w:eastAsia="Univers for BP Light" w:hAnsi="Univers for BP Light" w:cs="Univers for BP Light"/>
          <w:sz w:val="10"/>
          <w:szCs w:val="10"/>
          <w:lang w:val="it-IT"/>
        </w:rPr>
      </w:pPr>
    </w:p>
    <w:p w14:paraId="3FFD1461" w14:textId="02E0032B" w:rsidR="003A21D9" w:rsidRPr="000333EA" w:rsidRDefault="000333EA" w:rsidP="003A21D9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333EA">
        <w:rPr>
          <w:rFonts w:ascii="Univers for BP Light" w:eastAsia="Univers for BP Light" w:hAnsi="Univers for BP Light" w:cs="Univers for BP Light"/>
          <w:lang w:val="it-IT"/>
        </w:rPr>
        <w:t>Gli eventi di preaccensione a bassa velocità (LSPI) possono verificarsi anche quando i motori turbocompressori più piccoli sono soggetti a carichi elevati a bass</w:t>
      </w:r>
      <w:r w:rsidR="00067564">
        <w:rPr>
          <w:rFonts w:ascii="Univers for BP Light" w:eastAsia="Univers for BP Light" w:hAnsi="Univers for BP Light" w:cs="Univers for BP Light"/>
          <w:lang w:val="it-IT"/>
        </w:rPr>
        <w:t>i</w:t>
      </w:r>
      <w:r w:rsidRPr="000333EA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067564">
        <w:rPr>
          <w:rFonts w:ascii="Univers for BP Light" w:eastAsia="Univers for BP Light" w:hAnsi="Univers for BP Light" w:cs="Univers for BP Light"/>
          <w:lang w:val="it-IT"/>
        </w:rPr>
        <w:t>regimi</w:t>
      </w:r>
      <w:r w:rsidRPr="000333EA">
        <w:rPr>
          <w:rFonts w:ascii="Univers for BP Light" w:eastAsia="Univers for BP Light" w:hAnsi="Univers for BP Light" w:cs="Univers for BP Light"/>
          <w:lang w:val="it-IT"/>
        </w:rPr>
        <w:t>. La miscela carburante-aria può incendiarsi prematuramente, causando una pressione eccessiva nei cilindri, con conseguente aumento del rumore del motore e, in casi estremi, danni catastrofici a quest’ultimo. CASTROL EDGE 0W-30 LL soddisfa tutti i requisiti di test LSPI per ridurre significativamente il rischio che tali eventi si verifichino.</w:t>
      </w:r>
    </w:p>
    <w:p w14:paraId="6B03A50D" w14:textId="77777777" w:rsidR="003A21D9" w:rsidRPr="00FD12E1" w:rsidRDefault="003A21D9" w:rsidP="003A21D9">
      <w:pPr>
        <w:spacing w:after="0" w:line="276" w:lineRule="auto"/>
        <w:rPr>
          <w:rFonts w:ascii="Univers for BP Light" w:eastAsia="Univers for BP Light" w:hAnsi="Univers for BP Light" w:cs="Univers for BP Light"/>
          <w:sz w:val="10"/>
          <w:szCs w:val="10"/>
          <w:lang w:val="it-IT"/>
        </w:rPr>
      </w:pPr>
    </w:p>
    <w:p w14:paraId="05DFDF6F" w14:textId="66E63F3E" w:rsidR="00A328BC" w:rsidRPr="000333EA" w:rsidRDefault="000333EA" w:rsidP="003A080B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333EA">
        <w:rPr>
          <w:rFonts w:ascii="Univers for BP Light" w:eastAsia="Univers for BP Light" w:hAnsi="Univers for BP Light" w:cs="Univers for BP Light"/>
          <w:lang w:val="it-IT"/>
        </w:rPr>
        <w:t xml:space="preserve">Castrol EDGE 0W-30 LL può essere utilizzato su una vasta gamma di veicoli BMW, Mercedes-Benz, Porsche e Volkswagen. Questa nuova formulazione ha il potenziale di servire fino a 51 milioni di veicoli in sei Paesi europei** </w:t>
      </w:r>
      <w:r w:rsidRPr="000333EA">
        <w:rPr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>e offre importanti vantaggi a</w:t>
      </w:r>
      <w:r w:rsidR="00067564">
        <w:rPr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>d</w:t>
      </w:r>
      <w:r w:rsidRPr="000333EA">
        <w:rPr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 xml:space="preserve"> </w:t>
      </w:r>
      <w:r w:rsidR="00067564">
        <w:rPr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>automobilisti</w:t>
      </w:r>
      <w:r w:rsidRPr="000333EA">
        <w:rPr>
          <w:rFonts w:ascii="Univers for BP Light" w:eastAsia="Univers for BP Light" w:hAnsi="Univers for BP Light" w:cs="Arial"/>
          <w:color w:val="000000"/>
          <w:shd w:val="clear" w:color="auto" w:fill="FFFFFF"/>
          <w:lang w:val="it-IT"/>
        </w:rPr>
        <w:t>, meccanici, distributori e officine indipendenti</w:t>
      </w:r>
      <w:r w:rsidRPr="000333EA">
        <w:rPr>
          <w:rFonts w:ascii="Univers for BP Light" w:eastAsia="Univers for BP Light" w:hAnsi="Univers for BP Light" w:cs="Univers for BP Light"/>
          <w:lang w:val="it-IT"/>
        </w:rPr>
        <w:t xml:space="preserve">. </w:t>
      </w:r>
    </w:p>
    <w:p w14:paraId="788B549A" w14:textId="77777777" w:rsidR="00A328BC" w:rsidRPr="00FD12E1" w:rsidRDefault="00A328BC" w:rsidP="003A080B">
      <w:pPr>
        <w:spacing w:after="0" w:line="276" w:lineRule="auto"/>
        <w:rPr>
          <w:rFonts w:ascii="Univers for BP Light" w:eastAsia="Univers for BP Light" w:hAnsi="Univers for BP Light" w:cs="Univers for BP Light"/>
          <w:sz w:val="10"/>
          <w:szCs w:val="10"/>
          <w:lang w:val="it-IT"/>
        </w:rPr>
      </w:pPr>
    </w:p>
    <w:p w14:paraId="14398964" w14:textId="1863EDE0" w:rsidR="00071FFE" w:rsidRPr="000333EA" w:rsidRDefault="000333EA" w:rsidP="004A5B3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0333EA">
        <w:rPr>
          <w:rFonts w:ascii="Univers for BP Light" w:eastAsia="Univers for BP Light" w:hAnsi="Univers for BP Light" w:cs="Univers for BP Light"/>
          <w:lang w:val="it-IT"/>
        </w:rPr>
        <w:t>L’ultima aggiunta al portafoglio EDGE è disponibile per consumatori e officine in confezioni da un litro e cinque litri. Per saperne di più sulla gamma di prodotti Castrol EDGE, visita</w:t>
      </w:r>
      <w:bookmarkStart w:id="0" w:name="_Hlk169273472"/>
      <w:r w:rsidR="00FD12E1">
        <w:rPr>
          <w:rFonts w:ascii="Univers for BP Light" w:eastAsia="Univers for BP Light" w:hAnsi="Univers for BP Light" w:cs="Univers for BP Light"/>
          <w:lang w:val="it-IT"/>
        </w:rPr>
        <w:t>re</w:t>
      </w:r>
      <w:r w:rsidR="00075412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0" w:history="1">
        <w:r w:rsidR="00075412" w:rsidRPr="00075412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questa pagina</w:t>
        </w:r>
      </w:hyperlink>
      <w:bookmarkEnd w:id="0"/>
    </w:p>
    <w:p w14:paraId="7E58751A" w14:textId="77777777" w:rsidR="00464AC7" w:rsidRPr="00FD12E1" w:rsidRDefault="00464AC7" w:rsidP="00071FFE">
      <w:pPr>
        <w:spacing w:after="0" w:line="276" w:lineRule="auto"/>
        <w:rPr>
          <w:rFonts w:ascii="Univers for BP Light" w:eastAsia="Univers for BP Light" w:hAnsi="Univers for BP Light" w:cs="Univers for BP Light"/>
          <w:sz w:val="10"/>
          <w:szCs w:val="10"/>
          <w:lang w:val="it-IT"/>
        </w:rPr>
      </w:pPr>
    </w:p>
    <w:p w14:paraId="229153FE" w14:textId="77777777" w:rsidR="00285F61" w:rsidRPr="000333EA" w:rsidRDefault="000333EA" w:rsidP="00FD12E1">
      <w:pPr>
        <w:spacing w:after="0" w:line="240" w:lineRule="auto"/>
        <w:jc w:val="center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0333EA">
        <w:rPr>
          <w:rFonts w:ascii="Univers for BP Light" w:eastAsia="Univers for BP Light" w:hAnsi="Univers for BP Light" w:cs="Univers for BP Light"/>
          <w:lang w:val="it-IT"/>
        </w:rPr>
        <w:t>–FINE–</w:t>
      </w:r>
    </w:p>
    <w:p w14:paraId="3C500054" w14:textId="77777777" w:rsidR="00285F61" w:rsidRPr="000333EA" w:rsidRDefault="00285F61" w:rsidP="00D45A8B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</w:p>
    <w:p w14:paraId="3EFB2183" w14:textId="77777777" w:rsidR="00FD12E1" w:rsidRDefault="00FD12E1">
      <w:pPr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br w:type="page"/>
      </w:r>
    </w:p>
    <w:p w14:paraId="6429742D" w14:textId="67F62A4E" w:rsidR="00642DED" w:rsidRPr="000333EA" w:rsidRDefault="000333EA" w:rsidP="00642DED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0333EA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lastRenderedPageBreak/>
        <w:t xml:space="preserve">Note per </w:t>
      </w:r>
      <w:r w:rsidR="00075412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>i redattori</w:t>
      </w:r>
    </w:p>
    <w:p w14:paraId="255ABE23" w14:textId="2A3DA9D6" w:rsidR="002F1FE5" w:rsidRPr="000333EA" w:rsidRDefault="000333EA" w:rsidP="00B40645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0333EA">
        <w:rPr>
          <w:rFonts w:ascii="Univers for BP Light" w:eastAsia="Univers for BP Light" w:hAnsi="Univers for BP Light" w:cs="Univers for BP Light"/>
          <w:lang w:val="it-IT"/>
        </w:rPr>
        <w:t xml:space="preserve">* Consultare </w:t>
      </w:r>
      <w:r w:rsidR="00067564" w:rsidRPr="000333EA">
        <w:rPr>
          <w:rFonts w:ascii="Univers for BP Light" w:eastAsia="Univers for BP Light" w:hAnsi="Univers for BP Light" w:cs="Univers for BP Light"/>
          <w:lang w:val="it-IT"/>
        </w:rPr>
        <w:t>la sezione</w:t>
      </w:r>
      <w:r w:rsidRPr="000333EA">
        <w:rPr>
          <w:rFonts w:ascii="Univers for BP Light" w:eastAsia="Univers for BP Light" w:hAnsi="Univers for BP Light" w:cs="Univers for BP Light"/>
          <w:lang w:val="it-IT"/>
        </w:rPr>
        <w:t xml:space="preserve"> delle specifiche </w:t>
      </w:r>
      <w:r w:rsidR="00405591">
        <w:rPr>
          <w:rFonts w:ascii="Univers for BP Light" w:eastAsia="Univers for BP Light" w:hAnsi="Univers for BP Light" w:cs="Univers for BP Light"/>
          <w:lang w:val="it-IT"/>
        </w:rPr>
        <w:t>del singolo modello</w:t>
      </w:r>
      <w:r w:rsidR="00405591" w:rsidRPr="000333EA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0333EA">
        <w:rPr>
          <w:rFonts w:ascii="Univers for BP Light" w:eastAsia="Univers for BP Light" w:hAnsi="Univers for BP Light" w:cs="Univers for BP Light"/>
          <w:lang w:val="it-IT"/>
        </w:rPr>
        <w:t xml:space="preserve">e il manuale </w:t>
      </w:r>
      <w:r w:rsidR="00405591">
        <w:rPr>
          <w:rFonts w:ascii="Univers for BP Light" w:eastAsia="Univers for BP Light" w:hAnsi="Univers for BP Light" w:cs="Univers for BP Light"/>
          <w:lang w:val="it-IT"/>
        </w:rPr>
        <w:t>di uso e manutenzione</w:t>
      </w:r>
      <w:r w:rsidR="009C605D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253D0BC0" w14:textId="1AA9322A" w:rsidR="00486B85" w:rsidRPr="000333EA" w:rsidRDefault="000333EA" w:rsidP="00951077">
      <w:pPr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0333EA">
        <w:rPr>
          <w:rFonts w:ascii="Univers for BP Light" w:eastAsia="Univers for BP Light" w:hAnsi="Univers for BP Light" w:cs="Univers for BP Light"/>
          <w:lang w:val="it-IT"/>
        </w:rPr>
        <w:t>** Secondo i dati ottenuti tramite Olyslager nel Regno Unito, in Francia, Germania, Italia, Polonia e Spagna</w:t>
      </w:r>
      <w:r w:rsidR="009C605D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31F87FB8" w14:textId="77777777" w:rsidR="00642DED" w:rsidRPr="000333EA" w:rsidRDefault="00642DED" w:rsidP="00D45A8B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</w:p>
    <w:p w14:paraId="42FE8A2B" w14:textId="77777777" w:rsidR="00FF24D2" w:rsidRPr="0030104E" w:rsidRDefault="00FF24D2" w:rsidP="00FF24D2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3A077C99" w14:textId="77777777" w:rsidR="00FF24D2" w:rsidRPr="00817098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bookmarkStart w:id="1" w:name="_Hlk105661614"/>
      <w:bookmarkStart w:id="2" w:name="_Hlk169273554"/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4C43BF6A" w14:textId="77777777" w:rsidR="00FF24D2" w:rsidRPr="00817098" w:rsidRDefault="00FF24D2" w:rsidP="00FF24D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5E132A6F" w14:textId="77777777" w:rsidR="00FF24D2" w:rsidRPr="00817098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204FD7DE" w14:textId="77777777" w:rsidR="00FF24D2" w:rsidRPr="00817098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Anice Srl</w:t>
      </w:r>
    </w:p>
    <w:p w14:paraId="32191692" w14:textId="77777777" w:rsidR="00FF24D2" w:rsidRPr="00817098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0783BE5A" w14:textId="77777777" w:rsidR="00FF24D2" w:rsidRPr="00817098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642A37F8" w14:textId="77777777" w:rsidR="00FF24D2" w:rsidRPr="00817098" w:rsidRDefault="00B72AAB" w:rsidP="00FF24D2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1" w:history="1">
        <w:r w:rsidR="00FF24D2" w:rsidRPr="00817098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="00FF24D2"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42B2048D" w14:textId="77777777" w:rsidR="00FF24D2" w:rsidRPr="00817098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2657ECC" w14:textId="77777777" w:rsidR="00FF24D2" w:rsidRPr="00817098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4ABE2F53" w14:textId="77777777" w:rsidR="00FF24D2" w:rsidRPr="00817098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Patrizia Tontini | +39 335 6068557</w:t>
      </w:r>
      <w:bookmarkEnd w:id="1"/>
    </w:p>
    <w:p w14:paraId="7D2A6D79" w14:textId="77777777" w:rsidR="00FF24D2" w:rsidRPr="00F30A0C" w:rsidRDefault="00FF24D2" w:rsidP="00FF24D2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5FB6B17E" w14:textId="77777777" w:rsidR="00FF24D2" w:rsidRPr="00F30A0C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7EC41665" w14:textId="77777777" w:rsidR="00FF24D2" w:rsidRPr="009A6577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3" w:name="_Hlk148459029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 </w:t>
      </w:r>
      <w:bookmarkEnd w:id="3"/>
      <w:r w:rsidRPr="009A6577">
        <w:rPr>
          <w:rFonts w:ascii="Univers for BP Light" w:eastAsia="Univers for BP Light" w:hAnsi="Univers for BP Light" w:cs="Univers for BP Light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439C28E9" w14:textId="77777777" w:rsidR="00FF24D2" w:rsidRPr="009A6577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58DA552D" w14:textId="77777777" w:rsidR="00FF24D2" w:rsidRPr="009A6577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Oggi Castrol contribuisce alla sostenibilità con la </w:t>
      </w:r>
      <w:hyperlink r:id="rId12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strategia PATH360</w:t>
        </w:r>
      </w:hyperlink>
      <w:r w:rsidRPr="008B249D">
        <w:rPr>
          <w:lang w:val="it-IT"/>
        </w:rPr>
        <w:t>,</w:t>
      </w:r>
      <w:r w:rsidRPr="008B249D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A6577">
        <w:rPr>
          <w:rFonts w:ascii="Univers for BP Light" w:eastAsia="Univers for BP Light" w:hAnsi="Univers for BP Light" w:cs="Univers for BP Light"/>
          <w:lang w:val="it-IT"/>
        </w:rPr>
        <w:t>che stabilisce gli obiettivi per il 2030 per la riduzione degli scarti, della CO2 e per migliorare le condizioni di vita.</w:t>
      </w:r>
    </w:p>
    <w:p w14:paraId="4B0273B7" w14:textId="77777777" w:rsidR="00FF24D2" w:rsidRPr="009A6577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381E218D" w14:textId="77777777" w:rsidR="00FF24D2" w:rsidRPr="009A6577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76F9F18A" w14:textId="77777777" w:rsidR="00FF24D2" w:rsidRPr="009A6577" w:rsidRDefault="00FF24D2" w:rsidP="00FF24D2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6DB43ABC" w14:textId="77777777" w:rsidR="00FF24D2" w:rsidRPr="008B249D" w:rsidRDefault="00FF24D2" w:rsidP="00FF24D2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Ulteriori informazioni su Castrol sono disponibili all’indirizzo</w:t>
      </w:r>
      <w:r w:rsidRPr="000B5CA3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3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  <w:r>
        <w:rPr>
          <w:rStyle w:val="Collegamentoipertestuale"/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  </w:t>
      </w:r>
    </w:p>
    <w:p w14:paraId="363E2506" w14:textId="77777777" w:rsidR="00FF24D2" w:rsidRPr="008B249D" w:rsidRDefault="00FF24D2" w:rsidP="00FF24D2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bookmarkEnd w:id="2"/>
    <w:p w14:paraId="5DAD5889" w14:textId="77777777" w:rsidR="132CA5E7" w:rsidRPr="00980DF7" w:rsidRDefault="132CA5E7" w:rsidP="48104F9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sectPr w:rsidR="132CA5E7" w:rsidRPr="00980DF7">
      <w:headerReference w:type="default" r:id="rId14"/>
      <w:footerReference w:type="defaul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FF3EA" w14:textId="77777777" w:rsidR="000048BC" w:rsidRDefault="000333EA">
      <w:pPr>
        <w:spacing w:after="0" w:line="240" w:lineRule="auto"/>
      </w:pPr>
      <w:r>
        <w:separator/>
      </w:r>
    </w:p>
  </w:endnote>
  <w:endnote w:type="continuationSeparator" w:id="0">
    <w:p w14:paraId="411BA50E" w14:textId="77777777" w:rsidR="000048BC" w:rsidRDefault="00033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5637F9" w14:paraId="027D1CEB" w14:textId="77777777" w:rsidTr="418A3687">
      <w:trPr>
        <w:trHeight w:val="300"/>
      </w:trPr>
      <w:tc>
        <w:tcPr>
          <w:tcW w:w="3005" w:type="dxa"/>
        </w:tcPr>
        <w:p w14:paraId="5FEDEDED" w14:textId="77777777" w:rsidR="418A3687" w:rsidRDefault="418A3687" w:rsidP="418A3687">
          <w:pPr>
            <w:pStyle w:val="Intestazione"/>
            <w:ind w:left="-115"/>
          </w:pPr>
        </w:p>
      </w:tc>
      <w:tc>
        <w:tcPr>
          <w:tcW w:w="3005" w:type="dxa"/>
        </w:tcPr>
        <w:p w14:paraId="45CD8BC4" w14:textId="77777777" w:rsidR="418A3687" w:rsidRDefault="418A3687" w:rsidP="418A3687">
          <w:pPr>
            <w:pStyle w:val="Intestazione"/>
            <w:jc w:val="center"/>
          </w:pPr>
        </w:p>
      </w:tc>
      <w:tc>
        <w:tcPr>
          <w:tcW w:w="3005" w:type="dxa"/>
        </w:tcPr>
        <w:p w14:paraId="7977C2E7" w14:textId="77777777" w:rsidR="418A3687" w:rsidRDefault="418A3687" w:rsidP="418A3687">
          <w:pPr>
            <w:pStyle w:val="Intestazione"/>
            <w:ind w:right="-115"/>
            <w:jc w:val="right"/>
          </w:pPr>
        </w:p>
      </w:tc>
    </w:tr>
  </w:tbl>
  <w:p w14:paraId="14CB26BC" w14:textId="77777777" w:rsidR="418A3687" w:rsidRDefault="418A3687" w:rsidP="418A36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DA576" w14:textId="77777777" w:rsidR="000048BC" w:rsidRDefault="000333EA">
      <w:pPr>
        <w:spacing w:after="0" w:line="240" w:lineRule="auto"/>
      </w:pPr>
      <w:r>
        <w:separator/>
      </w:r>
    </w:p>
  </w:footnote>
  <w:footnote w:type="continuationSeparator" w:id="0">
    <w:p w14:paraId="4EB0F0C5" w14:textId="77777777" w:rsidR="000048BC" w:rsidRDefault="00033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5637F9" w14:paraId="2E613496" w14:textId="77777777" w:rsidTr="132CA5E7">
      <w:trPr>
        <w:trHeight w:val="300"/>
      </w:trPr>
      <w:tc>
        <w:tcPr>
          <w:tcW w:w="3005" w:type="dxa"/>
        </w:tcPr>
        <w:p w14:paraId="4BA7FA68" w14:textId="77777777" w:rsidR="132CA5E7" w:rsidRDefault="132CA5E7" w:rsidP="132CA5E7">
          <w:pPr>
            <w:pStyle w:val="Intestazione"/>
            <w:ind w:left="-115"/>
          </w:pPr>
        </w:p>
      </w:tc>
      <w:tc>
        <w:tcPr>
          <w:tcW w:w="3005" w:type="dxa"/>
        </w:tcPr>
        <w:p w14:paraId="063E376F" w14:textId="77777777" w:rsidR="132CA5E7" w:rsidRDefault="132CA5E7" w:rsidP="132CA5E7">
          <w:pPr>
            <w:pStyle w:val="Intestazione"/>
            <w:jc w:val="center"/>
          </w:pPr>
        </w:p>
      </w:tc>
      <w:tc>
        <w:tcPr>
          <w:tcW w:w="3005" w:type="dxa"/>
        </w:tcPr>
        <w:p w14:paraId="1BE15406" w14:textId="77777777" w:rsidR="132CA5E7" w:rsidRDefault="000333EA" w:rsidP="132CA5E7">
          <w:pPr>
            <w:pStyle w:val="Intestazione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277E1920" wp14:editId="2B969B85">
                <wp:extent cx="1762125" cy="733425"/>
                <wp:effectExtent l="0" t="0" r="0" b="0"/>
                <wp:docPr id="1103096733" name="Picture 11030967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309673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22B2021" w14:textId="77777777" w:rsidR="132CA5E7" w:rsidRDefault="132CA5E7" w:rsidP="132CA5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F5138"/>
    <w:multiLevelType w:val="hybridMultilevel"/>
    <w:tmpl w:val="5630CF56"/>
    <w:lvl w:ilvl="0" w:tplc="F9C0E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67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F6D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0E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E8B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2B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8C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8238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A471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B5072F"/>
    <w:multiLevelType w:val="hybridMultilevel"/>
    <w:tmpl w:val="FFFFFFFF"/>
    <w:lvl w:ilvl="0" w:tplc="38B4DAEC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53CA0392">
      <w:start w:val="1"/>
      <w:numFmt w:val="lowerLetter"/>
      <w:lvlText w:val="%2."/>
      <w:lvlJc w:val="left"/>
      <w:pPr>
        <w:ind w:left="1440" w:hanging="360"/>
      </w:pPr>
    </w:lvl>
    <w:lvl w:ilvl="2" w:tplc="521E9A98">
      <w:start w:val="1"/>
      <w:numFmt w:val="lowerRoman"/>
      <w:lvlText w:val="%3."/>
      <w:lvlJc w:val="right"/>
      <w:pPr>
        <w:ind w:left="2160" w:hanging="180"/>
      </w:pPr>
    </w:lvl>
    <w:lvl w:ilvl="3" w:tplc="3506B6FA">
      <w:start w:val="1"/>
      <w:numFmt w:val="decimal"/>
      <w:lvlText w:val="%4."/>
      <w:lvlJc w:val="left"/>
      <w:pPr>
        <w:ind w:left="2880" w:hanging="360"/>
      </w:pPr>
    </w:lvl>
    <w:lvl w:ilvl="4" w:tplc="059A2F6C">
      <w:start w:val="1"/>
      <w:numFmt w:val="lowerLetter"/>
      <w:lvlText w:val="%5."/>
      <w:lvlJc w:val="left"/>
      <w:pPr>
        <w:ind w:left="3600" w:hanging="360"/>
      </w:pPr>
    </w:lvl>
    <w:lvl w:ilvl="5" w:tplc="9B2201E4">
      <w:start w:val="1"/>
      <w:numFmt w:val="lowerRoman"/>
      <w:lvlText w:val="%6."/>
      <w:lvlJc w:val="right"/>
      <w:pPr>
        <w:ind w:left="4320" w:hanging="180"/>
      </w:pPr>
    </w:lvl>
    <w:lvl w:ilvl="6" w:tplc="FFE8357E">
      <w:start w:val="1"/>
      <w:numFmt w:val="decimal"/>
      <w:lvlText w:val="%7."/>
      <w:lvlJc w:val="left"/>
      <w:pPr>
        <w:ind w:left="5040" w:hanging="360"/>
      </w:pPr>
    </w:lvl>
    <w:lvl w:ilvl="7" w:tplc="A852C0D4">
      <w:start w:val="1"/>
      <w:numFmt w:val="lowerLetter"/>
      <w:lvlText w:val="%8."/>
      <w:lvlJc w:val="left"/>
      <w:pPr>
        <w:ind w:left="5760" w:hanging="360"/>
      </w:pPr>
    </w:lvl>
    <w:lvl w:ilvl="8" w:tplc="02E459C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A65AA"/>
    <w:multiLevelType w:val="hybridMultilevel"/>
    <w:tmpl w:val="D1EE2BFA"/>
    <w:lvl w:ilvl="0" w:tplc="EA0C4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F06F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A4D8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3EBA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A2B8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5404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1E87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0C8B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88C7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62756"/>
    <w:multiLevelType w:val="hybridMultilevel"/>
    <w:tmpl w:val="BB9A8FCC"/>
    <w:lvl w:ilvl="0" w:tplc="5DD67782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4662AC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7AE0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B8EF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B4E5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D0FE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70BD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A201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BEB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7D939"/>
    <w:multiLevelType w:val="hybridMultilevel"/>
    <w:tmpl w:val="FFFFFFFF"/>
    <w:lvl w:ilvl="0" w:tplc="6388EF62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15DCEFA6">
      <w:start w:val="1"/>
      <w:numFmt w:val="lowerLetter"/>
      <w:lvlText w:val="%2."/>
      <w:lvlJc w:val="left"/>
      <w:pPr>
        <w:ind w:left="1440" w:hanging="360"/>
      </w:pPr>
    </w:lvl>
    <w:lvl w:ilvl="2" w:tplc="3506B5E8">
      <w:start w:val="1"/>
      <w:numFmt w:val="lowerRoman"/>
      <w:lvlText w:val="%3."/>
      <w:lvlJc w:val="right"/>
      <w:pPr>
        <w:ind w:left="2160" w:hanging="180"/>
      </w:pPr>
    </w:lvl>
    <w:lvl w:ilvl="3" w:tplc="21E01A1E">
      <w:start w:val="1"/>
      <w:numFmt w:val="decimal"/>
      <w:lvlText w:val="%4."/>
      <w:lvlJc w:val="left"/>
      <w:pPr>
        <w:ind w:left="2880" w:hanging="360"/>
      </w:pPr>
    </w:lvl>
    <w:lvl w:ilvl="4" w:tplc="4BBA8886">
      <w:start w:val="1"/>
      <w:numFmt w:val="lowerLetter"/>
      <w:lvlText w:val="%5."/>
      <w:lvlJc w:val="left"/>
      <w:pPr>
        <w:ind w:left="3600" w:hanging="360"/>
      </w:pPr>
    </w:lvl>
    <w:lvl w:ilvl="5" w:tplc="1F847982">
      <w:start w:val="1"/>
      <w:numFmt w:val="lowerRoman"/>
      <w:lvlText w:val="%6."/>
      <w:lvlJc w:val="right"/>
      <w:pPr>
        <w:ind w:left="4320" w:hanging="180"/>
      </w:pPr>
    </w:lvl>
    <w:lvl w:ilvl="6" w:tplc="D1AC50D0">
      <w:start w:val="1"/>
      <w:numFmt w:val="decimal"/>
      <w:lvlText w:val="%7."/>
      <w:lvlJc w:val="left"/>
      <w:pPr>
        <w:ind w:left="5040" w:hanging="360"/>
      </w:pPr>
    </w:lvl>
    <w:lvl w:ilvl="7" w:tplc="B262E29C">
      <w:start w:val="1"/>
      <w:numFmt w:val="lowerLetter"/>
      <w:lvlText w:val="%8."/>
      <w:lvlJc w:val="left"/>
      <w:pPr>
        <w:ind w:left="5760" w:hanging="360"/>
      </w:pPr>
    </w:lvl>
    <w:lvl w:ilvl="8" w:tplc="354E56F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F73A99"/>
    <w:multiLevelType w:val="hybridMultilevel"/>
    <w:tmpl w:val="0EB0B932"/>
    <w:lvl w:ilvl="0" w:tplc="85D26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1017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F607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8C9A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5E68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E673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0C5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BAD8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7262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D80DF"/>
    <w:multiLevelType w:val="hybridMultilevel"/>
    <w:tmpl w:val="FFFFFFFF"/>
    <w:lvl w:ilvl="0" w:tplc="20A47EA4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C89EFD88">
      <w:start w:val="1"/>
      <w:numFmt w:val="lowerLetter"/>
      <w:lvlText w:val="%2."/>
      <w:lvlJc w:val="left"/>
      <w:pPr>
        <w:ind w:left="1440" w:hanging="360"/>
      </w:pPr>
    </w:lvl>
    <w:lvl w:ilvl="2" w:tplc="FCAE6A48">
      <w:start w:val="1"/>
      <w:numFmt w:val="lowerRoman"/>
      <w:lvlText w:val="%3."/>
      <w:lvlJc w:val="right"/>
      <w:pPr>
        <w:ind w:left="2160" w:hanging="180"/>
      </w:pPr>
    </w:lvl>
    <w:lvl w:ilvl="3" w:tplc="B56EF430">
      <w:start w:val="1"/>
      <w:numFmt w:val="decimal"/>
      <w:lvlText w:val="%4."/>
      <w:lvlJc w:val="left"/>
      <w:pPr>
        <w:ind w:left="2880" w:hanging="360"/>
      </w:pPr>
    </w:lvl>
    <w:lvl w:ilvl="4" w:tplc="79EA62CC">
      <w:start w:val="1"/>
      <w:numFmt w:val="lowerLetter"/>
      <w:lvlText w:val="%5."/>
      <w:lvlJc w:val="left"/>
      <w:pPr>
        <w:ind w:left="3600" w:hanging="360"/>
      </w:pPr>
    </w:lvl>
    <w:lvl w:ilvl="5" w:tplc="929E1EFC">
      <w:start w:val="1"/>
      <w:numFmt w:val="lowerRoman"/>
      <w:lvlText w:val="%6."/>
      <w:lvlJc w:val="right"/>
      <w:pPr>
        <w:ind w:left="4320" w:hanging="180"/>
      </w:pPr>
    </w:lvl>
    <w:lvl w:ilvl="6" w:tplc="34A0272C">
      <w:start w:val="1"/>
      <w:numFmt w:val="decimal"/>
      <w:lvlText w:val="%7."/>
      <w:lvlJc w:val="left"/>
      <w:pPr>
        <w:ind w:left="5040" w:hanging="360"/>
      </w:pPr>
    </w:lvl>
    <w:lvl w:ilvl="7" w:tplc="0568C6D8">
      <w:start w:val="1"/>
      <w:numFmt w:val="lowerLetter"/>
      <w:lvlText w:val="%8."/>
      <w:lvlJc w:val="left"/>
      <w:pPr>
        <w:ind w:left="5760" w:hanging="360"/>
      </w:pPr>
    </w:lvl>
    <w:lvl w:ilvl="8" w:tplc="DABAD26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F5B7A"/>
    <w:multiLevelType w:val="hybridMultilevel"/>
    <w:tmpl w:val="1F206514"/>
    <w:lvl w:ilvl="0" w:tplc="E1FE5E4A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AA18EE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B622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2A93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095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0C32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E85F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B4BC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6AA5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8757B"/>
    <w:multiLevelType w:val="hybridMultilevel"/>
    <w:tmpl w:val="D8BAD7F8"/>
    <w:lvl w:ilvl="0" w:tplc="4A4236D8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88B4EC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3CFF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961A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A035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84AB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5665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FAC0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927D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ABB"/>
    <w:multiLevelType w:val="hybridMultilevel"/>
    <w:tmpl w:val="A7CCB98A"/>
    <w:lvl w:ilvl="0" w:tplc="5C5A4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70E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D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60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262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987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06E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04A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82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C84C89C"/>
    <w:multiLevelType w:val="hybridMultilevel"/>
    <w:tmpl w:val="FFFFFFFF"/>
    <w:lvl w:ilvl="0" w:tplc="1666983C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C1102DB0">
      <w:start w:val="1"/>
      <w:numFmt w:val="lowerLetter"/>
      <w:lvlText w:val="%2."/>
      <w:lvlJc w:val="left"/>
      <w:pPr>
        <w:ind w:left="1440" w:hanging="360"/>
      </w:pPr>
    </w:lvl>
    <w:lvl w:ilvl="2" w:tplc="481A92BC">
      <w:start w:val="1"/>
      <w:numFmt w:val="lowerRoman"/>
      <w:lvlText w:val="%3."/>
      <w:lvlJc w:val="right"/>
      <w:pPr>
        <w:ind w:left="2160" w:hanging="180"/>
      </w:pPr>
    </w:lvl>
    <w:lvl w:ilvl="3" w:tplc="DE4ED824">
      <w:start w:val="1"/>
      <w:numFmt w:val="decimal"/>
      <w:lvlText w:val="%4."/>
      <w:lvlJc w:val="left"/>
      <w:pPr>
        <w:ind w:left="2880" w:hanging="360"/>
      </w:pPr>
    </w:lvl>
    <w:lvl w:ilvl="4" w:tplc="919CA398">
      <w:start w:val="1"/>
      <w:numFmt w:val="lowerLetter"/>
      <w:lvlText w:val="%5."/>
      <w:lvlJc w:val="left"/>
      <w:pPr>
        <w:ind w:left="3600" w:hanging="360"/>
      </w:pPr>
    </w:lvl>
    <w:lvl w:ilvl="5" w:tplc="8E7CC130">
      <w:start w:val="1"/>
      <w:numFmt w:val="lowerRoman"/>
      <w:lvlText w:val="%6."/>
      <w:lvlJc w:val="right"/>
      <w:pPr>
        <w:ind w:left="4320" w:hanging="180"/>
      </w:pPr>
    </w:lvl>
    <w:lvl w:ilvl="6" w:tplc="ED488086">
      <w:start w:val="1"/>
      <w:numFmt w:val="decimal"/>
      <w:lvlText w:val="%7."/>
      <w:lvlJc w:val="left"/>
      <w:pPr>
        <w:ind w:left="5040" w:hanging="360"/>
      </w:pPr>
    </w:lvl>
    <w:lvl w:ilvl="7" w:tplc="2A569574">
      <w:start w:val="1"/>
      <w:numFmt w:val="lowerLetter"/>
      <w:lvlText w:val="%8."/>
      <w:lvlJc w:val="left"/>
      <w:pPr>
        <w:ind w:left="5760" w:hanging="360"/>
      </w:pPr>
    </w:lvl>
    <w:lvl w:ilvl="8" w:tplc="EBA2344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45BE0"/>
    <w:multiLevelType w:val="hybridMultilevel"/>
    <w:tmpl w:val="FFFFFFFF"/>
    <w:lvl w:ilvl="0" w:tplc="5D4EEF60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E6026CA8">
      <w:start w:val="1"/>
      <w:numFmt w:val="lowerLetter"/>
      <w:lvlText w:val="%2."/>
      <w:lvlJc w:val="left"/>
      <w:pPr>
        <w:ind w:left="1440" w:hanging="360"/>
      </w:pPr>
    </w:lvl>
    <w:lvl w:ilvl="2" w:tplc="C5886D94">
      <w:start w:val="1"/>
      <w:numFmt w:val="lowerRoman"/>
      <w:lvlText w:val="%3."/>
      <w:lvlJc w:val="right"/>
      <w:pPr>
        <w:ind w:left="2160" w:hanging="180"/>
      </w:pPr>
    </w:lvl>
    <w:lvl w:ilvl="3" w:tplc="39A24C84">
      <w:start w:val="1"/>
      <w:numFmt w:val="decimal"/>
      <w:lvlText w:val="%4."/>
      <w:lvlJc w:val="left"/>
      <w:pPr>
        <w:ind w:left="2880" w:hanging="360"/>
      </w:pPr>
    </w:lvl>
    <w:lvl w:ilvl="4" w:tplc="E4C016B2">
      <w:start w:val="1"/>
      <w:numFmt w:val="lowerLetter"/>
      <w:lvlText w:val="%5."/>
      <w:lvlJc w:val="left"/>
      <w:pPr>
        <w:ind w:left="3600" w:hanging="360"/>
      </w:pPr>
    </w:lvl>
    <w:lvl w:ilvl="5" w:tplc="F61427B0">
      <w:start w:val="1"/>
      <w:numFmt w:val="lowerRoman"/>
      <w:lvlText w:val="%6."/>
      <w:lvlJc w:val="right"/>
      <w:pPr>
        <w:ind w:left="4320" w:hanging="180"/>
      </w:pPr>
    </w:lvl>
    <w:lvl w:ilvl="6" w:tplc="FB6AD9AE">
      <w:start w:val="1"/>
      <w:numFmt w:val="decimal"/>
      <w:lvlText w:val="%7."/>
      <w:lvlJc w:val="left"/>
      <w:pPr>
        <w:ind w:left="5040" w:hanging="360"/>
      </w:pPr>
    </w:lvl>
    <w:lvl w:ilvl="7" w:tplc="79982BE6">
      <w:start w:val="1"/>
      <w:numFmt w:val="lowerLetter"/>
      <w:lvlText w:val="%8."/>
      <w:lvlJc w:val="left"/>
      <w:pPr>
        <w:ind w:left="5760" w:hanging="360"/>
      </w:pPr>
    </w:lvl>
    <w:lvl w:ilvl="8" w:tplc="89260666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548477">
    <w:abstractNumId w:val="11"/>
  </w:num>
  <w:num w:numId="2" w16cid:durableId="842283448">
    <w:abstractNumId w:val="10"/>
  </w:num>
  <w:num w:numId="3" w16cid:durableId="1398241145">
    <w:abstractNumId w:val="1"/>
  </w:num>
  <w:num w:numId="4" w16cid:durableId="1083573596">
    <w:abstractNumId w:val="4"/>
  </w:num>
  <w:num w:numId="5" w16cid:durableId="346251289">
    <w:abstractNumId w:val="6"/>
  </w:num>
  <w:num w:numId="6" w16cid:durableId="2117361584">
    <w:abstractNumId w:val="5"/>
  </w:num>
  <w:num w:numId="7" w16cid:durableId="638456198">
    <w:abstractNumId w:val="2"/>
  </w:num>
  <w:num w:numId="8" w16cid:durableId="2056079053">
    <w:abstractNumId w:val="9"/>
  </w:num>
  <w:num w:numId="9" w16cid:durableId="1827814658">
    <w:abstractNumId w:val="7"/>
  </w:num>
  <w:num w:numId="10" w16cid:durableId="1820609727">
    <w:abstractNumId w:val="3"/>
  </w:num>
  <w:num w:numId="11" w16cid:durableId="1992635003">
    <w:abstractNumId w:val="0"/>
  </w:num>
  <w:num w:numId="12" w16cid:durableId="17371634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233"/>
    <w:rsid w:val="000024F6"/>
    <w:rsid w:val="0000487B"/>
    <w:rsid w:val="000048BC"/>
    <w:rsid w:val="00010049"/>
    <w:rsid w:val="00012848"/>
    <w:rsid w:val="00022DEB"/>
    <w:rsid w:val="00024AF3"/>
    <w:rsid w:val="00024E15"/>
    <w:rsid w:val="00026265"/>
    <w:rsid w:val="00030C49"/>
    <w:rsid w:val="000333EA"/>
    <w:rsid w:val="00036974"/>
    <w:rsid w:val="000379C7"/>
    <w:rsid w:val="0004299D"/>
    <w:rsid w:val="00056877"/>
    <w:rsid w:val="00056BBC"/>
    <w:rsid w:val="000574F8"/>
    <w:rsid w:val="000637F0"/>
    <w:rsid w:val="00063AF1"/>
    <w:rsid w:val="000641CA"/>
    <w:rsid w:val="00065AEC"/>
    <w:rsid w:val="00067195"/>
    <w:rsid w:val="00067564"/>
    <w:rsid w:val="0007184C"/>
    <w:rsid w:val="00071FFE"/>
    <w:rsid w:val="00073AC5"/>
    <w:rsid w:val="00075412"/>
    <w:rsid w:val="00080567"/>
    <w:rsid w:val="00085A92"/>
    <w:rsid w:val="00087170"/>
    <w:rsid w:val="000906F4"/>
    <w:rsid w:val="00096F9E"/>
    <w:rsid w:val="000976A4"/>
    <w:rsid w:val="000A1BA0"/>
    <w:rsid w:val="000A38B7"/>
    <w:rsid w:val="000A6646"/>
    <w:rsid w:val="000A6BC8"/>
    <w:rsid w:val="000A7801"/>
    <w:rsid w:val="000B1112"/>
    <w:rsid w:val="000B13BB"/>
    <w:rsid w:val="000C1F28"/>
    <w:rsid w:val="000C265B"/>
    <w:rsid w:val="000C491C"/>
    <w:rsid w:val="000C565E"/>
    <w:rsid w:val="000C738A"/>
    <w:rsid w:val="000D73D6"/>
    <w:rsid w:val="000E1357"/>
    <w:rsid w:val="000E499C"/>
    <w:rsid w:val="000E619F"/>
    <w:rsid w:val="000E6751"/>
    <w:rsid w:val="000F0713"/>
    <w:rsid w:val="000F0994"/>
    <w:rsid w:val="000F4D7F"/>
    <w:rsid w:val="0010080C"/>
    <w:rsid w:val="0010082B"/>
    <w:rsid w:val="0010093B"/>
    <w:rsid w:val="001068E2"/>
    <w:rsid w:val="001103BD"/>
    <w:rsid w:val="00111D8D"/>
    <w:rsid w:val="00115BD5"/>
    <w:rsid w:val="00122C2E"/>
    <w:rsid w:val="00123060"/>
    <w:rsid w:val="00124358"/>
    <w:rsid w:val="00127FB9"/>
    <w:rsid w:val="001322DC"/>
    <w:rsid w:val="00132DD2"/>
    <w:rsid w:val="001342E3"/>
    <w:rsid w:val="00134415"/>
    <w:rsid w:val="00135B6A"/>
    <w:rsid w:val="00142522"/>
    <w:rsid w:val="00142CD0"/>
    <w:rsid w:val="00146498"/>
    <w:rsid w:val="00150AD3"/>
    <w:rsid w:val="00152F88"/>
    <w:rsid w:val="00154583"/>
    <w:rsid w:val="00156747"/>
    <w:rsid w:val="00156777"/>
    <w:rsid w:val="00156B58"/>
    <w:rsid w:val="00157678"/>
    <w:rsid w:val="00161FCF"/>
    <w:rsid w:val="0016563A"/>
    <w:rsid w:val="00166A13"/>
    <w:rsid w:val="00166E59"/>
    <w:rsid w:val="00174D69"/>
    <w:rsid w:val="001750D0"/>
    <w:rsid w:val="00175ACA"/>
    <w:rsid w:val="00177848"/>
    <w:rsid w:val="00177A97"/>
    <w:rsid w:val="00181696"/>
    <w:rsid w:val="00182625"/>
    <w:rsid w:val="00184F69"/>
    <w:rsid w:val="00191882"/>
    <w:rsid w:val="00194372"/>
    <w:rsid w:val="00196224"/>
    <w:rsid w:val="00196AF5"/>
    <w:rsid w:val="001A033D"/>
    <w:rsid w:val="001A173B"/>
    <w:rsid w:val="001A213E"/>
    <w:rsid w:val="001A3EE8"/>
    <w:rsid w:val="001A5566"/>
    <w:rsid w:val="001A78FA"/>
    <w:rsid w:val="001B2E2B"/>
    <w:rsid w:val="001B390E"/>
    <w:rsid w:val="001B3A21"/>
    <w:rsid w:val="001C081F"/>
    <w:rsid w:val="001C2CD5"/>
    <w:rsid w:val="001D3E97"/>
    <w:rsid w:val="001D66CB"/>
    <w:rsid w:val="001E400E"/>
    <w:rsid w:val="001E56B7"/>
    <w:rsid w:val="001E5950"/>
    <w:rsid w:val="001E6217"/>
    <w:rsid w:val="001E68B1"/>
    <w:rsid w:val="001F2DBB"/>
    <w:rsid w:val="001F4CF6"/>
    <w:rsid w:val="001F5C36"/>
    <w:rsid w:val="002021E6"/>
    <w:rsid w:val="00202C1A"/>
    <w:rsid w:val="00211E1D"/>
    <w:rsid w:val="00213DF2"/>
    <w:rsid w:val="0022175C"/>
    <w:rsid w:val="0022355D"/>
    <w:rsid w:val="00223ECE"/>
    <w:rsid w:val="002240FB"/>
    <w:rsid w:val="00225194"/>
    <w:rsid w:val="002274FD"/>
    <w:rsid w:val="002305A9"/>
    <w:rsid w:val="00232CA5"/>
    <w:rsid w:val="00237DBE"/>
    <w:rsid w:val="00250004"/>
    <w:rsid w:val="00253D9F"/>
    <w:rsid w:val="00254661"/>
    <w:rsid w:val="00254C30"/>
    <w:rsid w:val="002613FE"/>
    <w:rsid w:val="00261A46"/>
    <w:rsid w:val="00265B5E"/>
    <w:rsid w:val="00280387"/>
    <w:rsid w:val="00285F61"/>
    <w:rsid w:val="002877FC"/>
    <w:rsid w:val="00287939"/>
    <w:rsid w:val="0029001F"/>
    <w:rsid w:val="00290D49"/>
    <w:rsid w:val="00292F22"/>
    <w:rsid w:val="002938C0"/>
    <w:rsid w:val="00293AF8"/>
    <w:rsid w:val="00294CD4"/>
    <w:rsid w:val="002A47EF"/>
    <w:rsid w:val="002B4443"/>
    <w:rsid w:val="002B7C70"/>
    <w:rsid w:val="002C17A3"/>
    <w:rsid w:val="002C363A"/>
    <w:rsid w:val="002C4248"/>
    <w:rsid w:val="002D1F0E"/>
    <w:rsid w:val="002D340E"/>
    <w:rsid w:val="002E107D"/>
    <w:rsid w:val="002E299C"/>
    <w:rsid w:val="002E391C"/>
    <w:rsid w:val="002E39CE"/>
    <w:rsid w:val="002E6676"/>
    <w:rsid w:val="002F1453"/>
    <w:rsid w:val="002F1FE5"/>
    <w:rsid w:val="002F4345"/>
    <w:rsid w:val="002F5237"/>
    <w:rsid w:val="002F58CA"/>
    <w:rsid w:val="002F79FA"/>
    <w:rsid w:val="002F7EEC"/>
    <w:rsid w:val="0030033E"/>
    <w:rsid w:val="00305A61"/>
    <w:rsid w:val="00310F1A"/>
    <w:rsid w:val="00311178"/>
    <w:rsid w:val="0031411C"/>
    <w:rsid w:val="00316261"/>
    <w:rsid w:val="0031651A"/>
    <w:rsid w:val="00321AB5"/>
    <w:rsid w:val="003220B2"/>
    <w:rsid w:val="00323103"/>
    <w:rsid w:val="00323570"/>
    <w:rsid w:val="0033630B"/>
    <w:rsid w:val="003400B3"/>
    <w:rsid w:val="00343B43"/>
    <w:rsid w:val="00343DEE"/>
    <w:rsid w:val="00345BCF"/>
    <w:rsid w:val="003462DC"/>
    <w:rsid w:val="00350760"/>
    <w:rsid w:val="00351ACA"/>
    <w:rsid w:val="00355E70"/>
    <w:rsid w:val="00357C07"/>
    <w:rsid w:val="00362BEC"/>
    <w:rsid w:val="00374F88"/>
    <w:rsid w:val="00381CA8"/>
    <w:rsid w:val="003820ED"/>
    <w:rsid w:val="00383022"/>
    <w:rsid w:val="00383D3B"/>
    <w:rsid w:val="003873A1"/>
    <w:rsid w:val="00387AE0"/>
    <w:rsid w:val="003905DB"/>
    <w:rsid w:val="003914DE"/>
    <w:rsid w:val="00397076"/>
    <w:rsid w:val="003A080B"/>
    <w:rsid w:val="003A21D7"/>
    <w:rsid w:val="003A21D9"/>
    <w:rsid w:val="003A4A8C"/>
    <w:rsid w:val="003A4E8D"/>
    <w:rsid w:val="003A5FC3"/>
    <w:rsid w:val="003B07F3"/>
    <w:rsid w:val="003C0241"/>
    <w:rsid w:val="003C39CD"/>
    <w:rsid w:val="003C52C4"/>
    <w:rsid w:val="003D4577"/>
    <w:rsid w:val="003D6691"/>
    <w:rsid w:val="003D7635"/>
    <w:rsid w:val="003E0CDC"/>
    <w:rsid w:val="003E302E"/>
    <w:rsid w:val="003E4BC4"/>
    <w:rsid w:val="003E5417"/>
    <w:rsid w:val="003F0790"/>
    <w:rsid w:val="003F0F30"/>
    <w:rsid w:val="003F5A4A"/>
    <w:rsid w:val="003F5D2D"/>
    <w:rsid w:val="00403551"/>
    <w:rsid w:val="00405591"/>
    <w:rsid w:val="00405F98"/>
    <w:rsid w:val="004064FE"/>
    <w:rsid w:val="00407599"/>
    <w:rsid w:val="00411FD5"/>
    <w:rsid w:val="004131E9"/>
    <w:rsid w:val="00413579"/>
    <w:rsid w:val="0041790E"/>
    <w:rsid w:val="00417ED7"/>
    <w:rsid w:val="0042248B"/>
    <w:rsid w:val="00424F61"/>
    <w:rsid w:val="00425926"/>
    <w:rsid w:val="0043120D"/>
    <w:rsid w:val="00433284"/>
    <w:rsid w:val="0043455A"/>
    <w:rsid w:val="004354CA"/>
    <w:rsid w:val="004379C1"/>
    <w:rsid w:val="00441A24"/>
    <w:rsid w:val="00441D89"/>
    <w:rsid w:val="0044378D"/>
    <w:rsid w:val="004444F4"/>
    <w:rsid w:val="0044677F"/>
    <w:rsid w:val="00446C2C"/>
    <w:rsid w:val="00446E9A"/>
    <w:rsid w:val="004524B3"/>
    <w:rsid w:val="00452A05"/>
    <w:rsid w:val="0045364D"/>
    <w:rsid w:val="0046093B"/>
    <w:rsid w:val="004609DB"/>
    <w:rsid w:val="004637C9"/>
    <w:rsid w:val="00464AC7"/>
    <w:rsid w:val="00465C04"/>
    <w:rsid w:val="004666CE"/>
    <w:rsid w:val="00467DE6"/>
    <w:rsid w:val="004700CF"/>
    <w:rsid w:val="00470D3B"/>
    <w:rsid w:val="0048001C"/>
    <w:rsid w:val="00480743"/>
    <w:rsid w:val="00486B85"/>
    <w:rsid w:val="00486CBD"/>
    <w:rsid w:val="00494963"/>
    <w:rsid w:val="00496E43"/>
    <w:rsid w:val="0049725F"/>
    <w:rsid w:val="004A1F0E"/>
    <w:rsid w:val="004A222C"/>
    <w:rsid w:val="004A36CF"/>
    <w:rsid w:val="004A5B34"/>
    <w:rsid w:val="004A7468"/>
    <w:rsid w:val="004A77A8"/>
    <w:rsid w:val="004B17E7"/>
    <w:rsid w:val="004B467F"/>
    <w:rsid w:val="004B6B9B"/>
    <w:rsid w:val="004C05B9"/>
    <w:rsid w:val="004C08B1"/>
    <w:rsid w:val="004C4DD5"/>
    <w:rsid w:val="004C54D1"/>
    <w:rsid w:val="004C621F"/>
    <w:rsid w:val="004C6475"/>
    <w:rsid w:val="004D0642"/>
    <w:rsid w:val="004D331E"/>
    <w:rsid w:val="004D356B"/>
    <w:rsid w:val="004D410E"/>
    <w:rsid w:val="004D7DCA"/>
    <w:rsid w:val="004E4037"/>
    <w:rsid w:val="004E5479"/>
    <w:rsid w:val="004E547F"/>
    <w:rsid w:val="004E60A7"/>
    <w:rsid w:val="004F18DE"/>
    <w:rsid w:val="004F5304"/>
    <w:rsid w:val="005014BE"/>
    <w:rsid w:val="00503497"/>
    <w:rsid w:val="00504D75"/>
    <w:rsid w:val="00505621"/>
    <w:rsid w:val="00510D1A"/>
    <w:rsid w:val="005117BC"/>
    <w:rsid w:val="00511C3B"/>
    <w:rsid w:val="005146A8"/>
    <w:rsid w:val="005205FC"/>
    <w:rsid w:val="005246FE"/>
    <w:rsid w:val="00525364"/>
    <w:rsid w:val="005256B4"/>
    <w:rsid w:val="00526E61"/>
    <w:rsid w:val="00527467"/>
    <w:rsid w:val="00533C83"/>
    <w:rsid w:val="00536012"/>
    <w:rsid w:val="00536FC8"/>
    <w:rsid w:val="00537587"/>
    <w:rsid w:val="005434E1"/>
    <w:rsid w:val="005444E8"/>
    <w:rsid w:val="0055016F"/>
    <w:rsid w:val="00553DD2"/>
    <w:rsid w:val="005552E7"/>
    <w:rsid w:val="0055640E"/>
    <w:rsid w:val="005564D9"/>
    <w:rsid w:val="00556BE0"/>
    <w:rsid w:val="00560541"/>
    <w:rsid w:val="005637F9"/>
    <w:rsid w:val="00565197"/>
    <w:rsid w:val="005664A7"/>
    <w:rsid w:val="005722BA"/>
    <w:rsid w:val="00573299"/>
    <w:rsid w:val="00574F76"/>
    <w:rsid w:val="005762C5"/>
    <w:rsid w:val="00576E65"/>
    <w:rsid w:val="0058025B"/>
    <w:rsid w:val="005802D9"/>
    <w:rsid w:val="005824F8"/>
    <w:rsid w:val="00583DFD"/>
    <w:rsid w:val="00585E62"/>
    <w:rsid w:val="00595D68"/>
    <w:rsid w:val="005961CD"/>
    <w:rsid w:val="005A3C09"/>
    <w:rsid w:val="005A5425"/>
    <w:rsid w:val="005A5CE9"/>
    <w:rsid w:val="005A6A02"/>
    <w:rsid w:val="005B1C02"/>
    <w:rsid w:val="005B2597"/>
    <w:rsid w:val="005B4CCE"/>
    <w:rsid w:val="005B6588"/>
    <w:rsid w:val="005C2E30"/>
    <w:rsid w:val="005C5626"/>
    <w:rsid w:val="005C5C1A"/>
    <w:rsid w:val="005C6845"/>
    <w:rsid w:val="005D2DB9"/>
    <w:rsid w:val="005E2D2D"/>
    <w:rsid w:val="005E3D8A"/>
    <w:rsid w:val="005E7A61"/>
    <w:rsid w:val="005F141A"/>
    <w:rsid w:val="005F1CA2"/>
    <w:rsid w:val="005F2D08"/>
    <w:rsid w:val="005F64BE"/>
    <w:rsid w:val="005F741D"/>
    <w:rsid w:val="00600C9C"/>
    <w:rsid w:val="00600DDD"/>
    <w:rsid w:val="00601E3A"/>
    <w:rsid w:val="00610AED"/>
    <w:rsid w:val="006115E1"/>
    <w:rsid w:val="00613754"/>
    <w:rsid w:val="00617586"/>
    <w:rsid w:val="00620F6D"/>
    <w:rsid w:val="006317FC"/>
    <w:rsid w:val="00632BCA"/>
    <w:rsid w:val="00640FC3"/>
    <w:rsid w:val="006414DE"/>
    <w:rsid w:val="00641E45"/>
    <w:rsid w:val="00642DED"/>
    <w:rsid w:val="0065613E"/>
    <w:rsid w:val="006634AA"/>
    <w:rsid w:val="00664085"/>
    <w:rsid w:val="006658AA"/>
    <w:rsid w:val="00666704"/>
    <w:rsid w:val="00666E2F"/>
    <w:rsid w:val="00667720"/>
    <w:rsid w:val="00671D42"/>
    <w:rsid w:val="00672706"/>
    <w:rsid w:val="006729D7"/>
    <w:rsid w:val="00676382"/>
    <w:rsid w:val="00676C9C"/>
    <w:rsid w:val="00676CB5"/>
    <w:rsid w:val="00677B46"/>
    <w:rsid w:val="0068092C"/>
    <w:rsid w:val="006837C0"/>
    <w:rsid w:val="00690EF4"/>
    <w:rsid w:val="006917EA"/>
    <w:rsid w:val="006923CD"/>
    <w:rsid w:val="00692D8B"/>
    <w:rsid w:val="00693279"/>
    <w:rsid w:val="00696BA3"/>
    <w:rsid w:val="006A2000"/>
    <w:rsid w:val="006A371B"/>
    <w:rsid w:val="006A79E8"/>
    <w:rsid w:val="006A7CF2"/>
    <w:rsid w:val="006B11DA"/>
    <w:rsid w:val="006B30A2"/>
    <w:rsid w:val="006B5FEC"/>
    <w:rsid w:val="006B6C73"/>
    <w:rsid w:val="006C23B1"/>
    <w:rsid w:val="006C3557"/>
    <w:rsid w:val="006C3EA6"/>
    <w:rsid w:val="006C4BD0"/>
    <w:rsid w:val="006C61C8"/>
    <w:rsid w:val="006D43E5"/>
    <w:rsid w:val="006D5EC9"/>
    <w:rsid w:val="006E201D"/>
    <w:rsid w:val="006E283A"/>
    <w:rsid w:val="006E474F"/>
    <w:rsid w:val="006F08EF"/>
    <w:rsid w:val="006F093B"/>
    <w:rsid w:val="006F0B0F"/>
    <w:rsid w:val="006F0CD7"/>
    <w:rsid w:val="006F22B4"/>
    <w:rsid w:val="00703D05"/>
    <w:rsid w:val="007044D3"/>
    <w:rsid w:val="00712BAE"/>
    <w:rsid w:val="0071474C"/>
    <w:rsid w:val="00721966"/>
    <w:rsid w:val="00722249"/>
    <w:rsid w:val="007225F0"/>
    <w:rsid w:val="00723DAC"/>
    <w:rsid w:val="00725562"/>
    <w:rsid w:val="00741591"/>
    <w:rsid w:val="0074784A"/>
    <w:rsid w:val="00752F62"/>
    <w:rsid w:val="00754692"/>
    <w:rsid w:val="00762094"/>
    <w:rsid w:val="00763E6E"/>
    <w:rsid w:val="00765105"/>
    <w:rsid w:val="00772D01"/>
    <w:rsid w:val="007743C4"/>
    <w:rsid w:val="007744C3"/>
    <w:rsid w:val="007770D0"/>
    <w:rsid w:val="00777516"/>
    <w:rsid w:val="00777A56"/>
    <w:rsid w:val="00777E5E"/>
    <w:rsid w:val="00780F32"/>
    <w:rsid w:val="007812B8"/>
    <w:rsid w:val="007817EB"/>
    <w:rsid w:val="007852AD"/>
    <w:rsid w:val="00786D4F"/>
    <w:rsid w:val="00786D7B"/>
    <w:rsid w:val="00790158"/>
    <w:rsid w:val="00794005"/>
    <w:rsid w:val="007A0EFA"/>
    <w:rsid w:val="007A100D"/>
    <w:rsid w:val="007A1742"/>
    <w:rsid w:val="007A2228"/>
    <w:rsid w:val="007A2543"/>
    <w:rsid w:val="007A5A02"/>
    <w:rsid w:val="007B19E8"/>
    <w:rsid w:val="007B50DE"/>
    <w:rsid w:val="007C3427"/>
    <w:rsid w:val="007C4356"/>
    <w:rsid w:val="007C54CD"/>
    <w:rsid w:val="007C683E"/>
    <w:rsid w:val="007D0BCC"/>
    <w:rsid w:val="007D13EE"/>
    <w:rsid w:val="007D26E9"/>
    <w:rsid w:val="007D5D61"/>
    <w:rsid w:val="007D675B"/>
    <w:rsid w:val="007E00B8"/>
    <w:rsid w:val="007E41F0"/>
    <w:rsid w:val="007E5067"/>
    <w:rsid w:val="007E747C"/>
    <w:rsid w:val="007F048B"/>
    <w:rsid w:val="007F0982"/>
    <w:rsid w:val="007F2249"/>
    <w:rsid w:val="007F3734"/>
    <w:rsid w:val="007F4A22"/>
    <w:rsid w:val="007F5E6B"/>
    <w:rsid w:val="007F6C51"/>
    <w:rsid w:val="008028DA"/>
    <w:rsid w:val="008036E8"/>
    <w:rsid w:val="00804956"/>
    <w:rsid w:val="008122E3"/>
    <w:rsid w:val="00824452"/>
    <w:rsid w:val="0082511B"/>
    <w:rsid w:val="00825562"/>
    <w:rsid w:val="00825F26"/>
    <w:rsid w:val="00826542"/>
    <w:rsid w:val="008361B8"/>
    <w:rsid w:val="0083703C"/>
    <w:rsid w:val="008412C4"/>
    <w:rsid w:val="008412E9"/>
    <w:rsid w:val="00841597"/>
    <w:rsid w:val="008421E9"/>
    <w:rsid w:val="00847B08"/>
    <w:rsid w:val="00855F6B"/>
    <w:rsid w:val="00857923"/>
    <w:rsid w:val="008646CD"/>
    <w:rsid w:val="008669A3"/>
    <w:rsid w:val="00870BE8"/>
    <w:rsid w:val="00873496"/>
    <w:rsid w:val="00873A63"/>
    <w:rsid w:val="0087627F"/>
    <w:rsid w:val="00881B9A"/>
    <w:rsid w:val="008824CA"/>
    <w:rsid w:val="008827BA"/>
    <w:rsid w:val="00882F70"/>
    <w:rsid w:val="00885835"/>
    <w:rsid w:val="008901FF"/>
    <w:rsid w:val="00897BE3"/>
    <w:rsid w:val="008A1CEC"/>
    <w:rsid w:val="008A253C"/>
    <w:rsid w:val="008A26E0"/>
    <w:rsid w:val="008A530D"/>
    <w:rsid w:val="008B1E7A"/>
    <w:rsid w:val="008B443E"/>
    <w:rsid w:val="008C17AF"/>
    <w:rsid w:val="008C2CE8"/>
    <w:rsid w:val="008C3CDA"/>
    <w:rsid w:val="008C4731"/>
    <w:rsid w:val="008D0EE7"/>
    <w:rsid w:val="008D287E"/>
    <w:rsid w:val="008D33EA"/>
    <w:rsid w:val="008D4912"/>
    <w:rsid w:val="008D6F20"/>
    <w:rsid w:val="008E1F32"/>
    <w:rsid w:val="008E57C0"/>
    <w:rsid w:val="008F0722"/>
    <w:rsid w:val="008F11E5"/>
    <w:rsid w:val="008F14AA"/>
    <w:rsid w:val="008F6E03"/>
    <w:rsid w:val="009001CE"/>
    <w:rsid w:val="00901C28"/>
    <w:rsid w:val="0090348D"/>
    <w:rsid w:val="0090775C"/>
    <w:rsid w:val="00913834"/>
    <w:rsid w:val="0091431D"/>
    <w:rsid w:val="00917B35"/>
    <w:rsid w:val="00921662"/>
    <w:rsid w:val="00921BEB"/>
    <w:rsid w:val="00923494"/>
    <w:rsid w:val="009315DF"/>
    <w:rsid w:val="00933CDC"/>
    <w:rsid w:val="00934CD4"/>
    <w:rsid w:val="00936B73"/>
    <w:rsid w:val="00942C59"/>
    <w:rsid w:val="0094426D"/>
    <w:rsid w:val="0094696C"/>
    <w:rsid w:val="00947590"/>
    <w:rsid w:val="00951077"/>
    <w:rsid w:val="009544CA"/>
    <w:rsid w:val="0095612C"/>
    <w:rsid w:val="00961564"/>
    <w:rsid w:val="0096215B"/>
    <w:rsid w:val="0096302E"/>
    <w:rsid w:val="00964DAC"/>
    <w:rsid w:val="00964F4F"/>
    <w:rsid w:val="00970965"/>
    <w:rsid w:val="00977010"/>
    <w:rsid w:val="00980DF7"/>
    <w:rsid w:val="00980E39"/>
    <w:rsid w:val="00982397"/>
    <w:rsid w:val="00983ABD"/>
    <w:rsid w:val="009863D0"/>
    <w:rsid w:val="009873B5"/>
    <w:rsid w:val="00990145"/>
    <w:rsid w:val="00990FCF"/>
    <w:rsid w:val="00997DE4"/>
    <w:rsid w:val="009A4800"/>
    <w:rsid w:val="009B1176"/>
    <w:rsid w:val="009B1F42"/>
    <w:rsid w:val="009B2458"/>
    <w:rsid w:val="009B3B02"/>
    <w:rsid w:val="009B591C"/>
    <w:rsid w:val="009C0E30"/>
    <w:rsid w:val="009C326D"/>
    <w:rsid w:val="009C451F"/>
    <w:rsid w:val="009C605D"/>
    <w:rsid w:val="009C798C"/>
    <w:rsid w:val="009C7D13"/>
    <w:rsid w:val="009D0AFB"/>
    <w:rsid w:val="009D0CDA"/>
    <w:rsid w:val="009D1DBA"/>
    <w:rsid w:val="009D56D3"/>
    <w:rsid w:val="009D699E"/>
    <w:rsid w:val="009E0230"/>
    <w:rsid w:val="009E17D1"/>
    <w:rsid w:val="009E557C"/>
    <w:rsid w:val="009E6A05"/>
    <w:rsid w:val="009E7FD8"/>
    <w:rsid w:val="009F05C5"/>
    <w:rsid w:val="009F1CDE"/>
    <w:rsid w:val="009F330F"/>
    <w:rsid w:val="009F5C25"/>
    <w:rsid w:val="009F5CB6"/>
    <w:rsid w:val="009F60F8"/>
    <w:rsid w:val="00A00DC4"/>
    <w:rsid w:val="00A019E2"/>
    <w:rsid w:val="00A02847"/>
    <w:rsid w:val="00A03678"/>
    <w:rsid w:val="00A045C3"/>
    <w:rsid w:val="00A07603"/>
    <w:rsid w:val="00A103E6"/>
    <w:rsid w:val="00A13257"/>
    <w:rsid w:val="00A14659"/>
    <w:rsid w:val="00A150A3"/>
    <w:rsid w:val="00A1552D"/>
    <w:rsid w:val="00A15DA6"/>
    <w:rsid w:val="00A17FC6"/>
    <w:rsid w:val="00A23A1F"/>
    <w:rsid w:val="00A24A14"/>
    <w:rsid w:val="00A26C9C"/>
    <w:rsid w:val="00A301AA"/>
    <w:rsid w:val="00A314D6"/>
    <w:rsid w:val="00A328BC"/>
    <w:rsid w:val="00A345E7"/>
    <w:rsid w:val="00A35655"/>
    <w:rsid w:val="00A36CA2"/>
    <w:rsid w:val="00A405F0"/>
    <w:rsid w:val="00A441C8"/>
    <w:rsid w:val="00A521C4"/>
    <w:rsid w:val="00A55192"/>
    <w:rsid w:val="00A57243"/>
    <w:rsid w:val="00A57BD9"/>
    <w:rsid w:val="00A649FF"/>
    <w:rsid w:val="00A723B0"/>
    <w:rsid w:val="00A734E1"/>
    <w:rsid w:val="00A74E25"/>
    <w:rsid w:val="00A7646A"/>
    <w:rsid w:val="00A77B1E"/>
    <w:rsid w:val="00A80F8B"/>
    <w:rsid w:val="00A824EF"/>
    <w:rsid w:val="00A82AF0"/>
    <w:rsid w:val="00A82EF8"/>
    <w:rsid w:val="00A8768C"/>
    <w:rsid w:val="00A93077"/>
    <w:rsid w:val="00AA0563"/>
    <w:rsid w:val="00AA5899"/>
    <w:rsid w:val="00AB24D8"/>
    <w:rsid w:val="00AB5089"/>
    <w:rsid w:val="00AC321A"/>
    <w:rsid w:val="00AC355B"/>
    <w:rsid w:val="00AC3889"/>
    <w:rsid w:val="00AD34A2"/>
    <w:rsid w:val="00AD4D90"/>
    <w:rsid w:val="00AD74D1"/>
    <w:rsid w:val="00AD7743"/>
    <w:rsid w:val="00AD78EF"/>
    <w:rsid w:val="00AE029F"/>
    <w:rsid w:val="00AE5CEE"/>
    <w:rsid w:val="00AE66B3"/>
    <w:rsid w:val="00AF5C3B"/>
    <w:rsid w:val="00AF6EC5"/>
    <w:rsid w:val="00B02EE2"/>
    <w:rsid w:val="00B05B52"/>
    <w:rsid w:val="00B13496"/>
    <w:rsid w:val="00B14618"/>
    <w:rsid w:val="00B20BAA"/>
    <w:rsid w:val="00B20F98"/>
    <w:rsid w:val="00B23F61"/>
    <w:rsid w:val="00B27C15"/>
    <w:rsid w:val="00B309C9"/>
    <w:rsid w:val="00B31B6D"/>
    <w:rsid w:val="00B34659"/>
    <w:rsid w:val="00B36802"/>
    <w:rsid w:val="00B40645"/>
    <w:rsid w:val="00B411FE"/>
    <w:rsid w:val="00B418B8"/>
    <w:rsid w:val="00B43AF9"/>
    <w:rsid w:val="00B44E26"/>
    <w:rsid w:val="00B47607"/>
    <w:rsid w:val="00B62459"/>
    <w:rsid w:val="00B7089D"/>
    <w:rsid w:val="00B71003"/>
    <w:rsid w:val="00B72AAB"/>
    <w:rsid w:val="00B80309"/>
    <w:rsid w:val="00B81678"/>
    <w:rsid w:val="00B839EA"/>
    <w:rsid w:val="00B913B3"/>
    <w:rsid w:val="00B914D2"/>
    <w:rsid w:val="00B94F52"/>
    <w:rsid w:val="00B96233"/>
    <w:rsid w:val="00B96E5B"/>
    <w:rsid w:val="00BA34E0"/>
    <w:rsid w:val="00BA430E"/>
    <w:rsid w:val="00BA605D"/>
    <w:rsid w:val="00BB3C0B"/>
    <w:rsid w:val="00BB5463"/>
    <w:rsid w:val="00BB735C"/>
    <w:rsid w:val="00BC28D4"/>
    <w:rsid w:val="00BC60AC"/>
    <w:rsid w:val="00BD02C5"/>
    <w:rsid w:val="00BD0E97"/>
    <w:rsid w:val="00BD258D"/>
    <w:rsid w:val="00BD307E"/>
    <w:rsid w:val="00BE292F"/>
    <w:rsid w:val="00BE2D0B"/>
    <w:rsid w:val="00BE2FA7"/>
    <w:rsid w:val="00BE555D"/>
    <w:rsid w:val="00BE666D"/>
    <w:rsid w:val="00BF5EA0"/>
    <w:rsid w:val="00BF75E9"/>
    <w:rsid w:val="00C0111B"/>
    <w:rsid w:val="00C016F7"/>
    <w:rsid w:val="00C04464"/>
    <w:rsid w:val="00C060AC"/>
    <w:rsid w:val="00C06FA6"/>
    <w:rsid w:val="00C07CC5"/>
    <w:rsid w:val="00C07EAC"/>
    <w:rsid w:val="00C10FD4"/>
    <w:rsid w:val="00C1146B"/>
    <w:rsid w:val="00C1277F"/>
    <w:rsid w:val="00C15114"/>
    <w:rsid w:val="00C165C0"/>
    <w:rsid w:val="00C16AB2"/>
    <w:rsid w:val="00C17291"/>
    <w:rsid w:val="00C36836"/>
    <w:rsid w:val="00C37C14"/>
    <w:rsid w:val="00C45ADF"/>
    <w:rsid w:val="00C4762F"/>
    <w:rsid w:val="00C515AF"/>
    <w:rsid w:val="00C517D8"/>
    <w:rsid w:val="00C52A57"/>
    <w:rsid w:val="00C53833"/>
    <w:rsid w:val="00C54493"/>
    <w:rsid w:val="00C56507"/>
    <w:rsid w:val="00C570CD"/>
    <w:rsid w:val="00C621A1"/>
    <w:rsid w:val="00C710D5"/>
    <w:rsid w:val="00C71A58"/>
    <w:rsid w:val="00C72AB7"/>
    <w:rsid w:val="00C80175"/>
    <w:rsid w:val="00C805C0"/>
    <w:rsid w:val="00C9288E"/>
    <w:rsid w:val="00C9409E"/>
    <w:rsid w:val="00C94E9C"/>
    <w:rsid w:val="00C954B9"/>
    <w:rsid w:val="00C956C3"/>
    <w:rsid w:val="00C9620F"/>
    <w:rsid w:val="00C969CF"/>
    <w:rsid w:val="00C977AD"/>
    <w:rsid w:val="00CA0ACD"/>
    <w:rsid w:val="00CA5628"/>
    <w:rsid w:val="00CA644D"/>
    <w:rsid w:val="00CB03BC"/>
    <w:rsid w:val="00CB52A4"/>
    <w:rsid w:val="00CB5B95"/>
    <w:rsid w:val="00CB686D"/>
    <w:rsid w:val="00CB71AE"/>
    <w:rsid w:val="00CC3DF7"/>
    <w:rsid w:val="00CC7E47"/>
    <w:rsid w:val="00CD5699"/>
    <w:rsid w:val="00CD7E3A"/>
    <w:rsid w:val="00CE0E78"/>
    <w:rsid w:val="00CE74D8"/>
    <w:rsid w:val="00D04276"/>
    <w:rsid w:val="00D13440"/>
    <w:rsid w:val="00D17195"/>
    <w:rsid w:val="00D20CA5"/>
    <w:rsid w:val="00D217C8"/>
    <w:rsid w:val="00D250D4"/>
    <w:rsid w:val="00D25FAC"/>
    <w:rsid w:val="00D363BF"/>
    <w:rsid w:val="00D37596"/>
    <w:rsid w:val="00D40AD0"/>
    <w:rsid w:val="00D4234F"/>
    <w:rsid w:val="00D430CF"/>
    <w:rsid w:val="00D44264"/>
    <w:rsid w:val="00D44292"/>
    <w:rsid w:val="00D45196"/>
    <w:rsid w:val="00D45A8B"/>
    <w:rsid w:val="00D57E11"/>
    <w:rsid w:val="00D61797"/>
    <w:rsid w:val="00D61CCB"/>
    <w:rsid w:val="00D630D9"/>
    <w:rsid w:val="00D6430B"/>
    <w:rsid w:val="00D6448D"/>
    <w:rsid w:val="00D64E64"/>
    <w:rsid w:val="00D753E2"/>
    <w:rsid w:val="00D757A2"/>
    <w:rsid w:val="00D7702A"/>
    <w:rsid w:val="00D771D4"/>
    <w:rsid w:val="00D81604"/>
    <w:rsid w:val="00D87819"/>
    <w:rsid w:val="00D91905"/>
    <w:rsid w:val="00D91FA0"/>
    <w:rsid w:val="00D95142"/>
    <w:rsid w:val="00DA0187"/>
    <w:rsid w:val="00DA114B"/>
    <w:rsid w:val="00DA25E0"/>
    <w:rsid w:val="00DB2660"/>
    <w:rsid w:val="00DB2C16"/>
    <w:rsid w:val="00DB6743"/>
    <w:rsid w:val="00DC001F"/>
    <w:rsid w:val="00DC04C5"/>
    <w:rsid w:val="00DC68CB"/>
    <w:rsid w:val="00DD074C"/>
    <w:rsid w:val="00DD16D8"/>
    <w:rsid w:val="00DD40B9"/>
    <w:rsid w:val="00DD4EBC"/>
    <w:rsid w:val="00DD5AA7"/>
    <w:rsid w:val="00DE7F55"/>
    <w:rsid w:val="00DF48C5"/>
    <w:rsid w:val="00DF7D9B"/>
    <w:rsid w:val="00E01878"/>
    <w:rsid w:val="00E07F9B"/>
    <w:rsid w:val="00E1008A"/>
    <w:rsid w:val="00E10FB5"/>
    <w:rsid w:val="00E17085"/>
    <w:rsid w:val="00E20214"/>
    <w:rsid w:val="00E21304"/>
    <w:rsid w:val="00E21F7A"/>
    <w:rsid w:val="00E21FB1"/>
    <w:rsid w:val="00E2474B"/>
    <w:rsid w:val="00E24B26"/>
    <w:rsid w:val="00E24F05"/>
    <w:rsid w:val="00E25EE0"/>
    <w:rsid w:val="00E268A8"/>
    <w:rsid w:val="00E26BFD"/>
    <w:rsid w:val="00E27BD2"/>
    <w:rsid w:val="00E27EFE"/>
    <w:rsid w:val="00E31D7F"/>
    <w:rsid w:val="00E324D5"/>
    <w:rsid w:val="00E33E1A"/>
    <w:rsid w:val="00E35936"/>
    <w:rsid w:val="00E35D1D"/>
    <w:rsid w:val="00E41260"/>
    <w:rsid w:val="00E42715"/>
    <w:rsid w:val="00E4469A"/>
    <w:rsid w:val="00E47139"/>
    <w:rsid w:val="00E51BD4"/>
    <w:rsid w:val="00E52F99"/>
    <w:rsid w:val="00E56679"/>
    <w:rsid w:val="00E57B55"/>
    <w:rsid w:val="00E60FB7"/>
    <w:rsid w:val="00E61F43"/>
    <w:rsid w:val="00E64D37"/>
    <w:rsid w:val="00E66B66"/>
    <w:rsid w:val="00E747F3"/>
    <w:rsid w:val="00E7495C"/>
    <w:rsid w:val="00E77E9E"/>
    <w:rsid w:val="00E80233"/>
    <w:rsid w:val="00E80805"/>
    <w:rsid w:val="00E82D80"/>
    <w:rsid w:val="00E8399E"/>
    <w:rsid w:val="00E86126"/>
    <w:rsid w:val="00E914CA"/>
    <w:rsid w:val="00EA0593"/>
    <w:rsid w:val="00EA3AB7"/>
    <w:rsid w:val="00EA71DA"/>
    <w:rsid w:val="00EA7811"/>
    <w:rsid w:val="00EB0794"/>
    <w:rsid w:val="00EB7A8A"/>
    <w:rsid w:val="00EC012A"/>
    <w:rsid w:val="00EC3710"/>
    <w:rsid w:val="00EC4A29"/>
    <w:rsid w:val="00ED3D36"/>
    <w:rsid w:val="00ED493C"/>
    <w:rsid w:val="00ED49D5"/>
    <w:rsid w:val="00ED4BB4"/>
    <w:rsid w:val="00ED69CA"/>
    <w:rsid w:val="00EE40D2"/>
    <w:rsid w:val="00EE4DAA"/>
    <w:rsid w:val="00EE5002"/>
    <w:rsid w:val="00EF0294"/>
    <w:rsid w:val="00F01750"/>
    <w:rsid w:val="00F05C38"/>
    <w:rsid w:val="00F11EF5"/>
    <w:rsid w:val="00F1731A"/>
    <w:rsid w:val="00F241DF"/>
    <w:rsid w:val="00F24959"/>
    <w:rsid w:val="00F34333"/>
    <w:rsid w:val="00F3626F"/>
    <w:rsid w:val="00F37A38"/>
    <w:rsid w:val="00F4543F"/>
    <w:rsid w:val="00F460C7"/>
    <w:rsid w:val="00F47914"/>
    <w:rsid w:val="00F6230B"/>
    <w:rsid w:val="00F62BD9"/>
    <w:rsid w:val="00F66912"/>
    <w:rsid w:val="00F6783F"/>
    <w:rsid w:val="00F71D75"/>
    <w:rsid w:val="00F741CE"/>
    <w:rsid w:val="00F75587"/>
    <w:rsid w:val="00F76616"/>
    <w:rsid w:val="00F76787"/>
    <w:rsid w:val="00F824F8"/>
    <w:rsid w:val="00F85824"/>
    <w:rsid w:val="00F8756D"/>
    <w:rsid w:val="00F90AE9"/>
    <w:rsid w:val="00F91D2B"/>
    <w:rsid w:val="00F92AE9"/>
    <w:rsid w:val="00F95113"/>
    <w:rsid w:val="00F9573B"/>
    <w:rsid w:val="00F97FF4"/>
    <w:rsid w:val="00FA211D"/>
    <w:rsid w:val="00FA35CA"/>
    <w:rsid w:val="00FA433A"/>
    <w:rsid w:val="00FA6AE9"/>
    <w:rsid w:val="00FA7B16"/>
    <w:rsid w:val="00FB1411"/>
    <w:rsid w:val="00FB15AB"/>
    <w:rsid w:val="00FB185B"/>
    <w:rsid w:val="00FB203D"/>
    <w:rsid w:val="00FB5BC2"/>
    <w:rsid w:val="00FB6349"/>
    <w:rsid w:val="00FC313E"/>
    <w:rsid w:val="00FD12E1"/>
    <w:rsid w:val="00FD23F2"/>
    <w:rsid w:val="00FD51EB"/>
    <w:rsid w:val="00FD5C02"/>
    <w:rsid w:val="00FD6144"/>
    <w:rsid w:val="00FE04C6"/>
    <w:rsid w:val="00FE3823"/>
    <w:rsid w:val="00FE475B"/>
    <w:rsid w:val="00FF04C4"/>
    <w:rsid w:val="00FF0FCA"/>
    <w:rsid w:val="00FF24D2"/>
    <w:rsid w:val="00FF4A99"/>
    <w:rsid w:val="00FF5440"/>
    <w:rsid w:val="0116672F"/>
    <w:rsid w:val="019A573A"/>
    <w:rsid w:val="0236A5B0"/>
    <w:rsid w:val="03B1EA98"/>
    <w:rsid w:val="03BF8709"/>
    <w:rsid w:val="0433E905"/>
    <w:rsid w:val="045BADD6"/>
    <w:rsid w:val="06C6AEA8"/>
    <w:rsid w:val="074F769E"/>
    <w:rsid w:val="07CFFAAB"/>
    <w:rsid w:val="07E4460B"/>
    <w:rsid w:val="09B522F1"/>
    <w:rsid w:val="0C7E5C6B"/>
    <w:rsid w:val="0D13446E"/>
    <w:rsid w:val="0DC7D8BB"/>
    <w:rsid w:val="0DDCA1A1"/>
    <w:rsid w:val="0E51080C"/>
    <w:rsid w:val="0EF8AC77"/>
    <w:rsid w:val="0F590CD1"/>
    <w:rsid w:val="0FCC5ADA"/>
    <w:rsid w:val="10514EB5"/>
    <w:rsid w:val="1056EDBF"/>
    <w:rsid w:val="113DB00F"/>
    <w:rsid w:val="1155B20B"/>
    <w:rsid w:val="12555D97"/>
    <w:rsid w:val="132CA5E7"/>
    <w:rsid w:val="137FC2D4"/>
    <w:rsid w:val="148F7EA4"/>
    <w:rsid w:val="155AC0B2"/>
    <w:rsid w:val="1568695B"/>
    <w:rsid w:val="1609CEFB"/>
    <w:rsid w:val="161DF602"/>
    <w:rsid w:val="169CFF7C"/>
    <w:rsid w:val="17BECC26"/>
    <w:rsid w:val="17F2B5A7"/>
    <w:rsid w:val="1908FB95"/>
    <w:rsid w:val="192F714A"/>
    <w:rsid w:val="19538CE8"/>
    <w:rsid w:val="1989840C"/>
    <w:rsid w:val="19A94A92"/>
    <w:rsid w:val="1A329FF6"/>
    <w:rsid w:val="1B79D1AC"/>
    <w:rsid w:val="1B841E9C"/>
    <w:rsid w:val="1ECB1609"/>
    <w:rsid w:val="1F95AA26"/>
    <w:rsid w:val="1F970F28"/>
    <w:rsid w:val="1F974D3F"/>
    <w:rsid w:val="2213E824"/>
    <w:rsid w:val="22B21B5C"/>
    <w:rsid w:val="2364FC01"/>
    <w:rsid w:val="238F8D8E"/>
    <w:rsid w:val="24A01D36"/>
    <w:rsid w:val="24B058F7"/>
    <w:rsid w:val="256E1316"/>
    <w:rsid w:val="25C2EA44"/>
    <w:rsid w:val="261E420F"/>
    <w:rsid w:val="2713B5B8"/>
    <w:rsid w:val="2810E297"/>
    <w:rsid w:val="29288097"/>
    <w:rsid w:val="293BF2D7"/>
    <w:rsid w:val="2A2D743A"/>
    <w:rsid w:val="2AA1E2CE"/>
    <w:rsid w:val="2DA1212C"/>
    <w:rsid w:val="2E2C061C"/>
    <w:rsid w:val="2EE8CBB7"/>
    <w:rsid w:val="2EEBDF1F"/>
    <w:rsid w:val="2F5F3180"/>
    <w:rsid w:val="30876EBB"/>
    <w:rsid w:val="30B423C7"/>
    <w:rsid w:val="30FB01E1"/>
    <w:rsid w:val="3138E876"/>
    <w:rsid w:val="31A6EC2C"/>
    <w:rsid w:val="31ACDE75"/>
    <w:rsid w:val="31B8A3C4"/>
    <w:rsid w:val="32034CD6"/>
    <w:rsid w:val="3272B475"/>
    <w:rsid w:val="32ABBA50"/>
    <w:rsid w:val="34A5A541"/>
    <w:rsid w:val="35049A60"/>
    <w:rsid w:val="35B752D8"/>
    <w:rsid w:val="36B4F666"/>
    <w:rsid w:val="376973C6"/>
    <w:rsid w:val="381BA03C"/>
    <w:rsid w:val="3AF715DB"/>
    <w:rsid w:val="3BA129D7"/>
    <w:rsid w:val="3CF811FB"/>
    <w:rsid w:val="3DD83E2D"/>
    <w:rsid w:val="3E73B59C"/>
    <w:rsid w:val="3ED5E7D0"/>
    <w:rsid w:val="40AA5C5D"/>
    <w:rsid w:val="41144079"/>
    <w:rsid w:val="418A3687"/>
    <w:rsid w:val="41E92AD9"/>
    <w:rsid w:val="4271F693"/>
    <w:rsid w:val="428DC86E"/>
    <w:rsid w:val="430F7B92"/>
    <w:rsid w:val="435CA612"/>
    <w:rsid w:val="448347B4"/>
    <w:rsid w:val="44B87E3D"/>
    <w:rsid w:val="45160BBF"/>
    <w:rsid w:val="45246CE7"/>
    <w:rsid w:val="460B6BEC"/>
    <w:rsid w:val="461AB00A"/>
    <w:rsid w:val="46775F87"/>
    <w:rsid w:val="4769B78F"/>
    <w:rsid w:val="478BAD33"/>
    <w:rsid w:val="47FFEDF3"/>
    <w:rsid w:val="48104F94"/>
    <w:rsid w:val="48CA4D3C"/>
    <w:rsid w:val="48F6CB25"/>
    <w:rsid w:val="4941599A"/>
    <w:rsid w:val="49786D96"/>
    <w:rsid w:val="4AE29680"/>
    <w:rsid w:val="4B441356"/>
    <w:rsid w:val="4CEEBCC7"/>
    <w:rsid w:val="4D723AE7"/>
    <w:rsid w:val="4DD205DE"/>
    <w:rsid w:val="4DD3EAEE"/>
    <w:rsid w:val="4E66F4A3"/>
    <w:rsid w:val="4EB5192F"/>
    <w:rsid w:val="4FCF1341"/>
    <w:rsid w:val="50D1BCA3"/>
    <w:rsid w:val="51AA5EFB"/>
    <w:rsid w:val="51BF59DC"/>
    <w:rsid w:val="525438D0"/>
    <w:rsid w:val="52818EE8"/>
    <w:rsid w:val="52A5630A"/>
    <w:rsid w:val="5302AC3F"/>
    <w:rsid w:val="53BBACF0"/>
    <w:rsid w:val="53D65180"/>
    <w:rsid w:val="541BEB00"/>
    <w:rsid w:val="54926CD9"/>
    <w:rsid w:val="5665B794"/>
    <w:rsid w:val="5709703B"/>
    <w:rsid w:val="57CB14AE"/>
    <w:rsid w:val="58B17490"/>
    <w:rsid w:val="58E981F2"/>
    <w:rsid w:val="5907E2CF"/>
    <w:rsid w:val="590D6C2D"/>
    <w:rsid w:val="5930E304"/>
    <w:rsid w:val="598E2E78"/>
    <w:rsid w:val="59D07FE4"/>
    <w:rsid w:val="5B857FBC"/>
    <w:rsid w:val="5BEED9DB"/>
    <w:rsid w:val="5C6385E6"/>
    <w:rsid w:val="5EF16AAE"/>
    <w:rsid w:val="5EF67E11"/>
    <w:rsid w:val="5F19063E"/>
    <w:rsid w:val="602C31CB"/>
    <w:rsid w:val="6138BDB1"/>
    <w:rsid w:val="628A3BE6"/>
    <w:rsid w:val="632FFB7E"/>
    <w:rsid w:val="63441061"/>
    <w:rsid w:val="64D969FA"/>
    <w:rsid w:val="654075F1"/>
    <w:rsid w:val="65C1C32B"/>
    <w:rsid w:val="65C6138A"/>
    <w:rsid w:val="65CA2A2C"/>
    <w:rsid w:val="66F3ED21"/>
    <w:rsid w:val="67D0AE82"/>
    <w:rsid w:val="691C570D"/>
    <w:rsid w:val="69753C16"/>
    <w:rsid w:val="697C45D8"/>
    <w:rsid w:val="6A0699A1"/>
    <w:rsid w:val="6A205C75"/>
    <w:rsid w:val="6B0A5D9A"/>
    <w:rsid w:val="6B43F727"/>
    <w:rsid w:val="6B881EDF"/>
    <w:rsid w:val="6CAE3296"/>
    <w:rsid w:val="6E777E5C"/>
    <w:rsid w:val="6EAB3E02"/>
    <w:rsid w:val="6F2153C0"/>
    <w:rsid w:val="6FB0056D"/>
    <w:rsid w:val="6FDB1B2A"/>
    <w:rsid w:val="71CF7965"/>
    <w:rsid w:val="72FA7AC1"/>
    <w:rsid w:val="737D4F9E"/>
    <w:rsid w:val="7388E821"/>
    <w:rsid w:val="744CD130"/>
    <w:rsid w:val="74E8428E"/>
    <w:rsid w:val="7541EA9D"/>
    <w:rsid w:val="760F9DEA"/>
    <w:rsid w:val="761B7365"/>
    <w:rsid w:val="763549FA"/>
    <w:rsid w:val="77B9D0E9"/>
    <w:rsid w:val="7A168B9C"/>
    <w:rsid w:val="7A2507B5"/>
    <w:rsid w:val="7C12F2CF"/>
    <w:rsid w:val="7C4A6197"/>
    <w:rsid w:val="7C88A4DB"/>
    <w:rsid w:val="7D5B1500"/>
    <w:rsid w:val="7D63BF89"/>
    <w:rsid w:val="7DA3D110"/>
    <w:rsid w:val="7E4449F8"/>
    <w:rsid w:val="7E9D2D78"/>
    <w:rsid w:val="7EF9FB0E"/>
    <w:rsid w:val="7F2E6BD9"/>
    <w:rsid w:val="7FEA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6FA76"/>
  <w15:chartTrackingRefBased/>
  <w15:docId w15:val="{8AC4EF1A-120E-4116-A1DE-CB816B6C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B4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80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233"/>
  </w:style>
  <w:style w:type="character" w:customStyle="1" w:styleId="normaltextrun">
    <w:name w:val="normaltextrun"/>
    <w:basedOn w:val="Carpredefinitoparagrafo"/>
    <w:rsid w:val="00D87819"/>
  </w:style>
  <w:style w:type="character" w:customStyle="1" w:styleId="eop">
    <w:name w:val="eop"/>
    <w:basedOn w:val="Carpredefinitoparagrafo"/>
    <w:rsid w:val="00CA0ACD"/>
  </w:style>
  <w:style w:type="paragraph" w:customStyle="1" w:styleId="paragraph">
    <w:name w:val="paragraph"/>
    <w:basedOn w:val="Normale"/>
    <w:rsid w:val="00AD7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rsid w:val="00F11EF5"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45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196"/>
  </w:style>
  <w:style w:type="character" w:styleId="Menzione">
    <w:name w:val="Mention"/>
    <w:basedOn w:val="Carpredefinitoparagrafo"/>
    <w:uiPriority w:val="99"/>
    <w:unhideWhenUsed/>
    <w:rsid w:val="00383D3B"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83D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83D3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83D3B"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rsid w:val="0084159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841597"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019E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019E2"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67DE6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7DE6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B467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wixui-rich-texttext">
    <w:name w:val="wixui-rich-text__text"/>
    <w:basedOn w:val="Carpredefinitoparagrafo"/>
    <w:rsid w:val="004B467F"/>
  </w:style>
  <w:style w:type="paragraph" w:customStyle="1" w:styleId="xmsonormal">
    <w:name w:val="x_msonormal"/>
    <w:basedOn w:val="Normale"/>
    <w:rsid w:val="006729D7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paragraph" w:styleId="NormaleWeb">
    <w:name w:val="Normal (Web)"/>
    <w:basedOn w:val="Normale"/>
    <w:uiPriority w:val="99"/>
    <w:semiHidden/>
    <w:unhideWhenUsed/>
    <w:rsid w:val="00876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en_gb/united-kingdom/home/path360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castrol.com/it_it/italy/home/products/our-brands/automotive/castrol-edge-oils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Peter Cox</DisplayName>
        <AccountId>15</AccountId>
        <AccountType/>
      </UserInfo>
      <UserInfo>
        <DisplayName>Edward Thomas</DisplayName>
        <AccountId>12</AccountId>
        <AccountType/>
      </UserInfo>
      <UserInfo>
        <DisplayName>Adam Hillan</DisplayName>
        <AccountId>361</AccountId>
        <AccountType/>
      </UserInfo>
      <UserInfo>
        <DisplayName>Lois Brooks</DisplayName>
        <AccountId>26</AccountId>
        <AccountType/>
      </UserInfo>
      <UserInfo>
        <DisplayName>Sam Petters</DisplayName>
        <AccountId>258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DDA6BF20-B259-4CCD-AB40-7879B5287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609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Roberto Beltramolli</cp:lastModifiedBy>
  <cp:revision>10</cp:revision>
  <dcterms:created xsi:type="dcterms:W3CDTF">2024-06-14T13:23:00Z</dcterms:created>
  <dcterms:modified xsi:type="dcterms:W3CDTF">2024-09-09T16:25:00Z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