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8C70F" w14:textId="77777777" w:rsidR="004B4A1F" w:rsidRPr="000F2ED6" w:rsidRDefault="004B4A1F" w:rsidP="004B4A1F">
      <w:pPr>
        <w:tabs>
          <w:tab w:val="left" w:pos="8505"/>
        </w:tabs>
        <w:spacing w:after="240" w:line="276" w:lineRule="auto"/>
        <w:ind w:right="-6"/>
        <w:jc w:val="right"/>
        <w:rPr>
          <w:rFonts w:ascii="Arial" w:hAnsi="Arial"/>
          <w:b/>
          <w:color w:val="7F7F7F" w:themeColor="text1" w:themeTint="80"/>
          <w:sz w:val="20"/>
          <w:szCs w:val="20"/>
          <w:lang w:val="it-IT"/>
        </w:rPr>
      </w:pPr>
      <w:r w:rsidRPr="000F2ED6">
        <w:rPr>
          <w:rFonts w:ascii="Arial" w:hAnsi="Arial"/>
          <w:b/>
          <w:color w:val="7F7F7F" w:themeColor="text1" w:themeTint="80"/>
          <w:sz w:val="20"/>
          <w:szCs w:val="20"/>
          <w:lang w:val="it-IT"/>
        </w:rPr>
        <w:t>COMUNICATO STAMPA</w:t>
      </w:r>
    </w:p>
    <w:p w14:paraId="450CA0CB" w14:textId="1D580013" w:rsidR="003F4DAD" w:rsidRPr="004B4A1F" w:rsidRDefault="003F4DAD" w:rsidP="001623DA">
      <w:pPr>
        <w:pStyle w:val="xmsotitle"/>
        <w:shd w:val="clear" w:color="auto" w:fill="FFFFFF"/>
        <w:spacing w:before="0" w:beforeAutospacing="0" w:after="0" w:afterAutospacing="0"/>
        <w:ind w:left="142" w:right="-8"/>
        <w:jc w:val="center"/>
        <w:rPr>
          <w:rStyle w:val="xcontentpasted1"/>
          <w:rFonts w:ascii="Arial" w:hAnsi="Arial" w:cs="Arial"/>
          <w:b/>
          <w:bCs/>
          <w:color w:val="000000"/>
          <w:sz w:val="28"/>
          <w:szCs w:val="28"/>
        </w:rPr>
      </w:pPr>
      <w:r w:rsidRPr="004B4A1F">
        <w:rPr>
          <w:rStyle w:val="xcontentpasted1"/>
          <w:rFonts w:ascii="Arial" w:hAnsi="Arial" w:cs="Arial"/>
          <w:b/>
          <w:bCs/>
          <w:color w:val="000000"/>
          <w:sz w:val="28"/>
          <w:szCs w:val="28"/>
        </w:rPr>
        <w:t>MAWDY e Vittoria Assicurazioni siglano un accordo</w:t>
      </w:r>
    </w:p>
    <w:p w14:paraId="25ED841E" w14:textId="507BEDA5" w:rsidR="003F4DAD" w:rsidRPr="004B4A1F" w:rsidRDefault="003F4DAD" w:rsidP="001623DA">
      <w:pPr>
        <w:pStyle w:val="xmsotitle"/>
        <w:shd w:val="clear" w:color="auto" w:fill="FFFFFF"/>
        <w:spacing w:before="0" w:beforeAutospacing="0" w:after="0" w:afterAutospacing="0"/>
        <w:ind w:left="142" w:right="-8"/>
        <w:jc w:val="center"/>
        <w:rPr>
          <w:rStyle w:val="xcontentpasted1"/>
          <w:rFonts w:ascii="Arial" w:hAnsi="Arial" w:cs="Arial"/>
          <w:b/>
          <w:bCs/>
          <w:color w:val="000000"/>
          <w:sz w:val="28"/>
          <w:szCs w:val="28"/>
        </w:rPr>
      </w:pPr>
      <w:r w:rsidRPr="004B4A1F">
        <w:rPr>
          <w:rStyle w:val="xcontentpasted1"/>
          <w:rFonts w:ascii="Arial" w:hAnsi="Arial" w:cs="Arial"/>
          <w:b/>
          <w:bCs/>
          <w:color w:val="000000"/>
          <w:sz w:val="28"/>
          <w:szCs w:val="28"/>
        </w:rPr>
        <w:t>per fornire servizi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2"/>
          <w:sz w:val="28"/>
          <w:szCs w:val="28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sz w:val="28"/>
          <w:szCs w:val="28"/>
        </w:rPr>
        <w:t>di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1"/>
          <w:sz w:val="28"/>
          <w:szCs w:val="28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sz w:val="28"/>
          <w:szCs w:val="28"/>
        </w:rPr>
        <w:t>assistenza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1"/>
          <w:sz w:val="28"/>
          <w:szCs w:val="28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sz w:val="28"/>
          <w:szCs w:val="28"/>
        </w:rPr>
        <w:t>in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1"/>
          <w:sz w:val="28"/>
          <w:szCs w:val="28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sz w:val="28"/>
          <w:szCs w:val="28"/>
        </w:rPr>
        <w:t>Italia</w:t>
      </w:r>
    </w:p>
    <w:p w14:paraId="63EE14FD" w14:textId="4144ACE5" w:rsidR="003F4DAD" w:rsidRDefault="003F4DAD" w:rsidP="001623DA">
      <w:pPr>
        <w:pStyle w:val="xmsotitle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02A9998C" w14:textId="77777777" w:rsidR="004B4A1F" w:rsidRPr="004B4A1F" w:rsidRDefault="004B4A1F" w:rsidP="001623DA">
      <w:pPr>
        <w:pStyle w:val="xmsotitle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23F22F71" w14:textId="6186D189" w:rsidR="003F4DAD" w:rsidRPr="004B4A1F" w:rsidRDefault="003F4DAD" w:rsidP="001623DA">
      <w:pPr>
        <w:pStyle w:val="xmsonormal"/>
        <w:numPr>
          <w:ilvl w:val="0"/>
          <w:numId w:val="20"/>
        </w:numPr>
        <w:shd w:val="clear" w:color="auto" w:fill="FFFFFF"/>
        <w:ind w:left="426" w:right="-8" w:hanging="284"/>
        <w:jc w:val="both"/>
        <w:rPr>
          <w:rFonts w:ascii="Arial" w:hAnsi="Arial" w:cs="Arial"/>
          <w:color w:val="000000"/>
        </w:rPr>
      </w:pPr>
      <w:r w:rsidRPr="004B4A1F">
        <w:rPr>
          <w:rStyle w:val="xcontentpasted1"/>
          <w:rFonts w:ascii="Arial" w:hAnsi="Arial" w:cs="Arial"/>
          <w:b/>
          <w:bCs/>
          <w:color w:val="000000"/>
        </w:rPr>
        <w:t>Vittoria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47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Assicurazioni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48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è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50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l'ottava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48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Compagnia assicurativa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47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del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48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mercato italiano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45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danni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46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in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51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termini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2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di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2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volume di premi</w:t>
      </w:r>
    </w:p>
    <w:p w14:paraId="1D12D2E7" w14:textId="2FF2A752" w:rsidR="003F4DAD" w:rsidRPr="004B4A1F" w:rsidRDefault="003F4DAD" w:rsidP="001623DA">
      <w:pPr>
        <w:pStyle w:val="xmsonormal"/>
        <w:numPr>
          <w:ilvl w:val="0"/>
          <w:numId w:val="20"/>
        </w:numPr>
        <w:shd w:val="clear" w:color="auto" w:fill="FFFFFF"/>
        <w:ind w:left="426" w:right="-8" w:hanging="284"/>
        <w:jc w:val="both"/>
        <w:rPr>
          <w:rFonts w:ascii="Arial" w:hAnsi="Arial" w:cs="Arial"/>
          <w:color w:val="000000"/>
        </w:rPr>
      </w:pPr>
      <w:r w:rsidRPr="004B4A1F">
        <w:rPr>
          <w:rStyle w:val="xcontentpasted1"/>
          <w:rFonts w:ascii="Arial" w:hAnsi="Arial" w:cs="Arial"/>
          <w:b/>
          <w:bCs/>
          <w:color w:val="000000"/>
        </w:rPr>
        <w:t>MAWDY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1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è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8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una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7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società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0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internazionale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9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che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0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opera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9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in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0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23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1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Paesi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2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ed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7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è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0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la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0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divisione Assistance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0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di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52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Mapfre</w:t>
      </w:r>
    </w:p>
    <w:p w14:paraId="047C0ECD" w14:textId="03558908" w:rsidR="003F4DAD" w:rsidRPr="004B4A1F" w:rsidRDefault="003F4DAD" w:rsidP="001623DA">
      <w:pPr>
        <w:pStyle w:val="xmsonormal"/>
        <w:numPr>
          <w:ilvl w:val="0"/>
          <w:numId w:val="20"/>
        </w:numPr>
        <w:shd w:val="clear" w:color="auto" w:fill="FFFFFF"/>
        <w:ind w:left="426" w:right="-8" w:hanging="284"/>
        <w:jc w:val="both"/>
        <w:rPr>
          <w:rStyle w:val="xcontentpasted1"/>
          <w:rFonts w:ascii="Arial" w:hAnsi="Arial" w:cs="Arial"/>
          <w:color w:val="000000"/>
        </w:rPr>
      </w:pPr>
      <w:r w:rsidRPr="004B4A1F">
        <w:rPr>
          <w:rStyle w:val="xcontentpasted1"/>
          <w:rFonts w:ascii="Arial" w:hAnsi="Arial" w:cs="Arial"/>
          <w:b/>
          <w:bCs/>
          <w:color w:val="000000"/>
        </w:rPr>
        <w:t>L’accordo si concentrerà sui servizi di assistenza alla persona e ai veicoli, con l’obiettivo di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52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ampliare l'offerta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4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in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una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4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seconda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2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</w:rPr>
        <w:t>fase</w:t>
      </w:r>
    </w:p>
    <w:p w14:paraId="57EFD789" w14:textId="77777777" w:rsidR="007B0491" w:rsidRPr="004B4A1F" w:rsidRDefault="007B0491" w:rsidP="001623DA">
      <w:pPr>
        <w:pStyle w:val="xmsobodytext"/>
        <w:shd w:val="clear" w:color="auto" w:fill="FFFFFF"/>
        <w:spacing w:before="0" w:beforeAutospacing="0" w:after="0" w:afterAutospacing="0"/>
        <w:ind w:left="426" w:right="-8" w:hanging="284"/>
        <w:jc w:val="both"/>
        <w:rPr>
          <w:rFonts w:ascii="Arial" w:hAnsi="Arial" w:cs="Arial"/>
          <w:sz w:val="22"/>
          <w:szCs w:val="22"/>
        </w:rPr>
      </w:pPr>
    </w:p>
    <w:p w14:paraId="789C0433" w14:textId="6E867070" w:rsidR="003F4DAD" w:rsidRPr="004B4A1F" w:rsidRDefault="003F4DAD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Style w:val="xcontentpasted1"/>
          <w:rFonts w:ascii="Arial" w:hAnsi="Arial" w:cs="Arial"/>
          <w:color w:val="000000"/>
          <w:sz w:val="22"/>
          <w:szCs w:val="22"/>
        </w:rPr>
      </w:pPr>
      <w:r w:rsidRPr="004B4A1F">
        <w:rPr>
          <w:rStyle w:val="xcontentpasted1"/>
          <w:rFonts w:ascii="Arial" w:hAnsi="Arial" w:cs="Arial"/>
          <w:b/>
          <w:bCs/>
          <w:color w:val="000000"/>
          <w:sz w:val="22"/>
          <w:szCs w:val="22"/>
        </w:rPr>
        <w:t>Verrone (B</w:t>
      </w:r>
      <w:r w:rsidR="004B4A1F">
        <w:rPr>
          <w:rStyle w:val="xcontentpasted1"/>
          <w:rFonts w:ascii="Arial" w:hAnsi="Arial" w:cs="Arial"/>
          <w:b/>
          <w:bCs/>
          <w:color w:val="000000"/>
          <w:sz w:val="22"/>
          <w:szCs w:val="22"/>
        </w:rPr>
        <w:t>iella</w:t>
      </w:r>
      <w:r w:rsidRPr="004B4A1F">
        <w:rPr>
          <w:rStyle w:val="xcontentpasted1"/>
          <w:rFonts w:ascii="Arial" w:hAnsi="Arial" w:cs="Arial"/>
          <w:b/>
          <w:bCs/>
          <w:color w:val="000000"/>
          <w:sz w:val="22"/>
          <w:szCs w:val="22"/>
        </w:rPr>
        <w:t>) 3</w:t>
      </w:r>
      <w:r w:rsidR="0033731C" w:rsidRPr="004B4A1F">
        <w:rPr>
          <w:rStyle w:val="xcontentpasted1"/>
          <w:rFonts w:ascii="Arial" w:hAnsi="Arial" w:cs="Arial"/>
          <w:b/>
          <w:bCs/>
          <w:color w:val="000000"/>
          <w:sz w:val="22"/>
          <w:szCs w:val="22"/>
        </w:rPr>
        <w:t>1</w:t>
      </w:r>
      <w:r w:rsidRPr="004B4A1F">
        <w:rPr>
          <w:rStyle w:val="xcontentpasted1"/>
          <w:rFonts w:ascii="Arial" w:hAnsi="Arial" w:cs="Arial"/>
          <w:b/>
          <w:bCs/>
          <w:color w:val="000000"/>
          <w:sz w:val="22"/>
          <w:szCs w:val="22"/>
        </w:rPr>
        <w:t xml:space="preserve"> marzo 2023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– La divisione Assistance di </w:t>
      </w:r>
      <w:proofErr w:type="spellStart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Mapfre</w:t>
      </w:r>
      <w:proofErr w:type="spellEnd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,</w:t>
      </w:r>
      <w:r w:rsidR="00714EE7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recentemente rinominata </w:t>
      </w:r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>MAWDY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, e la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Compagnia assicurativa italiana </w:t>
      </w:r>
      <w:r w:rsidRPr="000F23AA">
        <w:rPr>
          <w:rStyle w:val="xcontentpasted1"/>
          <w:rFonts w:ascii="Arial" w:hAnsi="Arial" w:cs="Arial"/>
          <w:color w:val="000000"/>
          <w:sz w:val="22"/>
          <w:szCs w:val="22"/>
        </w:rPr>
        <w:t>Vittoria Assicurazioni</w:t>
      </w:r>
      <w:r w:rsidRPr="004B4A1F">
        <w:rPr>
          <w:rStyle w:val="xcontentpasted1"/>
          <w:rFonts w:ascii="Arial" w:hAnsi="Arial" w:cs="Arial"/>
          <w:color w:val="0562C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hanno raggiunto un accordo per la fornitura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di servizi di assistenza nel mercato italiano. Entrambe le società deterranno il 50% delle azioni di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una</w:t>
      </w:r>
      <w:r w:rsidRPr="004B4A1F">
        <w:rPr>
          <w:rStyle w:val="xcontentpasted1"/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nuova</w:t>
      </w:r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realtà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e</w:t>
      </w:r>
      <w:r w:rsidRPr="004B4A1F">
        <w:rPr>
          <w:rStyle w:val="xcontentpasted1"/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sfrutteranno le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diverse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sinergie</w:t>
      </w:r>
      <w:r w:rsidRPr="004B4A1F">
        <w:rPr>
          <w:rStyle w:val="xcontentpasted1"/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per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crescere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nel</w:t>
      </w:r>
      <w:r w:rsidRPr="004B4A1F">
        <w:rPr>
          <w:rStyle w:val="xcontentpasted1"/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nostro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Paese. Il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Gruppo</w:t>
      </w:r>
      <w:r w:rsidR="00ED0C52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Mapfre</w:t>
      </w:r>
      <w:proofErr w:type="spellEnd"/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e</w:t>
      </w:r>
      <w:r w:rsidRPr="004B4A1F">
        <w:rPr>
          <w:rStyle w:val="xcontentpasted1"/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Vittoria</w:t>
      </w:r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Assicurazioni</w:t>
      </w:r>
      <w:r w:rsidRPr="004B4A1F">
        <w:rPr>
          <w:rStyle w:val="xcontentpasted1"/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collaborano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dal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2011.</w:t>
      </w:r>
    </w:p>
    <w:p w14:paraId="7C10EB8D" w14:textId="77777777" w:rsidR="003F4DAD" w:rsidRPr="004B4A1F" w:rsidRDefault="003F4DAD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1459FF2F" w14:textId="4CB9B129" w:rsidR="003F4DAD" w:rsidRPr="004B4A1F" w:rsidRDefault="003F4DAD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L’intesa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si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concentrerà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su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accordi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B2B2C,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vendendo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soluzioni</w:t>
      </w:r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ai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propri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partner</w:t>
      </w:r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aziendali.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Inizialmente l’attività sarà focalizzata sulla fornitura di servizi di assistenza alla persona e ai veicoli,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ma</w:t>
      </w:r>
      <w:r w:rsidRPr="004B4A1F">
        <w:rPr>
          <w:rStyle w:val="xcontentpasted1"/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l'obiettivo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è di incrementare l'offerta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per includerne altri.</w:t>
      </w:r>
    </w:p>
    <w:p w14:paraId="0B93B9BA" w14:textId="5BA66ED2" w:rsidR="003F4DAD" w:rsidRPr="004B4A1F" w:rsidRDefault="003F4DAD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Uno dei pilastri su cui si fonda la </w:t>
      </w:r>
      <w:proofErr w:type="spellStart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value</w:t>
      </w:r>
      <w:proofErr w:type="spellEnd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proposition</w:t>
      </w:r>
      <w:proofErr w:type="spellEnd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dell’iniziativa è l'innovazione contenuta nella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progettazione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di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soluzioni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digitali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adatte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alle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esigenze</w:t>
      </w:r>
      <w:r w:rsidRPr="004B4A1F">
        <w:rPr>
          <w:rStyle w:val="xcontentpasted1"/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dei</w:t>
      </w:r>
      <w:r w:rsidRPr="004B4A1F">
        <w:rPr>
          <w:rStyle w:val="xcontentpasted1"/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partner,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nella comunicazione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multicanale</w:t>
      </w:r>
      <w:r w:rsidRPr="004B4A1F">
        <w:rPr>
          <w:rStyle w:val="xcontentpasted1"/>
          <w:rFonts w:ascii="Arial" w:hAnsi="Arial" w:cs="Arial"/>
          <w:color w:val="000000"/>
          <w:spacing w:val="-5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con il cliente e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altri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aspetti.</w:t>
      </w:r>
    </w:p>
    <w:p w14:paraId="7918E232" w14:textId="77777777" w:rsidR="007B0491" w:rsidRPr="004B4A1F" w:rsidRDefault="007B0491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2D0F7BF2" w14:textId="77EF6090" w:rsidR="003F4DAD" w:rsidRPr="004B4A1F" w:rsidRDefault="003F4DAD" w:rsidP="001623DA">
      <w:pPr>
        <w:pStyle w:val="xmsonormal"/>
        <w:shd w:val="clear" w:color="auto" w:fill="FFFFFF"/>
        <w:ind w:left="142" w:right="-8"/>
        <w:jc w:val="both"/>
        <w:rPr>
          <w:rStyle w:val="xcontentpasted1"/>
          <w:rFonts w:ascii="Arial" w:hAnsi="Arial" w:cs="Arial"/>
          <w:color w:val="000000"/>
          <w:lang w:val="it-IT"/>
        </w:rPr>
      </w:pPr>
      <w:r w:rsidRPr="004B4A1F">
        <w:rPr>
          <w:rStyle w:val="xcontentpasted1"/>
          <w:rFonts w:ascii="Arial" w:hAnsi="Arial" w:cs="Arial"/>
          <w:color w:val="000000"/>
          <w:lang w:val="it-IT"/>
        </w:rPr>
        <w:t>La</w:t>
      </w:r>
      <w:r w:rsidRPr="004B4A1F">
        <w:rPr>
          <w:rStyle w:val="xcontentpasted1"/>
          <w:rFonts w:ascii="Arial" w:hAnsi="Arial" w:cs="Arial"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lang w:val="it-IT"/>
        </w:rPr>
        <w:t>nomina</w:t>
      </w:r>
      <w:r w:rsidRPr="004B4A1F">
        <w:rPr>
          <w:rStyle w:val="xcontentpasted1"/>
          <w:rFonts w:ascii="Arial" w:hAnsi="Arial" w:cs="Arial"/>
          <w:color w:val="000000"/>
          <w:spacing w:val="-1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lang w:val="it-IT"/>
        </w:rPr>
        <w:t>di</w:t>
      </w:r>
      <w:r w:rsidRPr="004B4A1F">
        <w:rPr>
          <w:rStyle w:val="xcontentpasted1"/>
          <w:rFonts w:ascii="Arial" w:hAnsi="Arial" w:cs="Arial"/>
          <w:color w:val="000000"/>
          <w:spacing w:val="-1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Direttore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Generale</w:t>
      </w:r>
      <w:r w:rsidR="00D32D9B"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della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1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neonata</w:t>
      </w:r>
      <w:r w:rsidR="00D32D9B" w:rsidRPr="004B4A1F">
        <w:rPr>
          <w:rStyle w:val="xcontentpasted1"/>
          <w:rFonts w:ascii="Arial" w:hAnsi="Arial" w:cs="Arial"/>
          <w:b/>
          <w:bCs/>
          <w:color w:val="000000"/>
          <w:spacing w:val="-1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società sarà</w:t>
      </w:r>
      <w:r w:rsidR="00D32D9B"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lang w:val="it-IT"/>
        </w:rPr>
        <w:t>conferita</w:t>
      </w:r>
      <w:r w:rsidRPr="004B4A1F">
        <w:rPr>
          <w:rStyle w:val="xcontentpasted1"/>
          <w:rFonts w:ascii="Arial" w:hAnsi="Arial" w:cs="Arial"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lang w:val="it-IT"/>
        </w:rPr>
        <w:t>a</w:t>
      </w:r>
      <w:r w:rsidRPr="004B4A1F">
        <w:rPr>
          <w:rStyle w:val="xcontentpasted1"/>
          <w:rFonts w:ascii="Arial" w:hAnsi="Arial" w:cs="Arial"/>
          <w:color w:val="000000"/>
          <w:spacing w:val="-1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Gian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8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Paolo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8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Aliani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8"/>
          <w:lang w:val="it-IT"/>
        </w:rPr>
        <w:t xml:space="preserve"> </w:t>
      </w:r>
      <w:proofErr w:type="spellStart"/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Soderi</w:t>
      </w:r>
      <w:proofErr w:type="spellEnd"/>
      <w:r w:rsidR="00D32D9B"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-11"/>
          <w:lang w:val="it-IT"/>
        </w:rPr>
        <w:t>che manterrà</w:t>
      </w:r>
      <w:r w:rsidR="00D32D9B" w:rsidRPr="004B4A1F">
        <w:rPr>
          <w:rStyle w:val="xcontentpasted1"/>
          <w:rFonts w:ascii="Arial" w:hAnsi="Arial" w:cs="Arial"/>
          <w:color w:val="00000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lang w:val="it-IT"/>
        </w:rPr>
        <w:t xml:space="preserve">anche il ruolo di Direttore Generale di </w:t>
      </w:r>
      <w:r w:rsidR="00D32D9B" w:rsidRPr="004B4A1F">
        <w:rPr>
          <w:rStyle w:val="xcontentpasted1"/>
          <w:rFonts w:ascii="Arial" w:hAnsi="Arial" w:cs="Arial"/>
          <w:color w:val="000000"/>
        </w:rPr>
        <w:t xml:space="preserve">MAWDY </w:t>
      </w:r>
      <w:r w:rsidRPr="004B4A1F">
        <w:rPr>
          <w:rStyle w:val="xcontentpasted1"/>
          <w:rFonts w:ascii="Arial" w:hAnsi="Arial" w:cs="Arial"/>
          <w:color w:val="000000"/>
          <w:lang w:val="it-IT"/>
        </w:rPr>
        <w:t xml:space="preserve">(divisione Assistance di </w:t>
      </w:r>
      <w:proofErr w:type="spellStart"/>
      <w:r w:rsidRPr="004B4A1F">
        <w:rPr>
          <w:rStyle w:val="xcontentpasted1"/>
          <w:rFonts w:ascii="Arial" w:hAnsi="Arial" w:cs="Arial"/>
          <w:color w:val="000000"/>
          <w:lang w:val="it-IT"/>
        </w:rPr>
        <w:t>Mapfre</w:t>
      </w:r>
      <w:proofErr w:type="spellEnd"/>
      <w:r w:rsidRPr="004B4A1F">
        <w:rPr>
          <w:rStyle w:val="xcontentpasted1"/>
          <w:rFonts w:ascii="Arial" w:hAnsi="Arial" w:cs="Arial"/>
          <w:color w:val="000000"/>
          <w:lang w:val="it-IT"/>
        </w:rPr>
        <w:t xml:space="preserve"> e </w:t>
      </w:r>
      <w:proofErr w:type="spellStart"/>
      <w:r w:rsidRPr="004B4A1F">
        <w:rPr>
          <w:rStyle w:val="xcontentpasted1"/>
          <w:rFonts w:ascii="Arial" w:hAnsi="Arial" w:cs="Arial"/>
          <w:color w:val="000000"/>
          <w:lang w:val="it-IT"/>
        </w:rPr>
        <w:t>Mapfre</w:t>
      </w:r>
      <w:proofErr w:type="spellEnd"/>
      <w:r w:rsidRPr="004B4A1F">
        <w:rPr>
          <w:rStyle w:val="xcontentpasted1"/>
          <w:rFonts w:ascii="Arial" w:hAnsi="Arial" w:cs="Arial"/>
          <w:color w:val="000000"/>
          <w:spacing w:val="1"/>
          <w:lang w:val="it-IT"/>
        </w:rPr>
        <w:t xml:space="preserve"> </w:t>
      </w:r>
      <w:proofErr w:type="spellStart"/>
      <w:r w:rsidRPr="004B4A1F">
        <w:rPr>
          <w:rStyle w:val="xcontentpasted1"/>
          <w:rFonts w:ascii="Arial" w:hAnsi="Arial" w:cs="Arial"/>
          <w:color w:val="000000"/>
          <w:lang w:val="it-IT"/>
        </w:rPr>
        <w:t>Warranty</w:t>
      </w:r>
      <w:proofErr w:type="spellEnd"/>
      <w:r w:rsidRPr="004B4A1F">
        <w:rPr>
          <w:rStyle w:val="xcontentpasted1"/>
          <w:rFonts w:ascii="Arial" w:hAnsi="Arial" w:cs="Arial"/>
          <w:color w:val="000000"/>
          <w:lang w:val="it-IT"/>
        </w:rPr>
        <w:t>)</w:t>
      </w:r>
      <w:r w:rsidRPr="004B4A1F">
        <w:rPr>
          <w:rStyle w:val="xcontentpasted1"/>
          <w:rFonts w:ascii="Arial" w:hAnsi="Arial" w:cs="Arial"/>
          <w:color w:val="000000"/>
          <w:spacing w:val="-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lang w:val="it-IT"/>
        </w:rPr>
        <w:t>in Italia.</w:t>
      </w:r>
    </w:p>
    <w:p w14:paraId="4AAA802A" w14:textId="77777777" w:rsidR="007B0491" w:rsidRPr="004B4A1F" w:rsidRDefault="007B0491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5806F3A6" w14:textId="7B99561B" w:rsidR="003F4DAD" w:rsidRPr="004B4A1F" w:rsidRDefault="003F4DAD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Style w:val="xcontentpasted1"/>
          <w:rFonts w:ascii="Arial" w:hAnsi="Arial" w:cs="Arial"/>
          <w:color w:val="000000"/>
          <w:sz w:val="22"/>
          <w:szCs w:val="22"/>
        </w:rPr>
      </w:pP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In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virtù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dell’accordo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firmato,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per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la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costituzione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della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società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sarà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necessario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attendere</w:t>
      </w:r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l’autorizzazione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dell’Antitrust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europea.</w:t>
      </w:r>
    </w:p>
    <w:p w14:paraId="0A03A999" w14:textId="77777777" w:rsidR="007B0491" w:rsidRPr="004B4A1F" w:rsidRDefault="007B0491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1FF65AD2" w14:textId="3B76E7C6" w:rsidR="003F4DAD" w:rsidRPr="004B4A1F" w:rsidRDefault="003F4DAD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Style w:val="xcontentpasted1"/>
          <w:rFonts w:ascii="Arial" w:hAnsi="Arial" w:cs="Arial"/>
          <w:color w:val="000000"/>
          <w:sz w:val="22"/>
          <w:szCs w:val="22"/>
        </w:rPr>
      </w:pP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Vittoria Assicurazioni avrà l’opportunità di perseguire l'ambizione di ampliare la proposta sia per i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clienti esistenti che per quelli nuovi, fornendo servizi di assistenza in modo innovativo sulla base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della vasta esperienza del suo partner. </w:t>
      </w:r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>MAWDY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, attraverso </w:t>
      </w:r>
      <w:proofErr w:type="spellStart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Mapfre</w:t>
      </w:r>
      <w:proofErr w:type="spellEnd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Warranty</w:t>
      </w:r>
      <w:proofErr w:type="spellEnd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e le sue operazioni a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livello</w:t>
      </w:r>
      <w:r w:rsidRPr="004B4A1F">
        <w:rPr>
          <w:rStyle w:val="xcontentpasted1"/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nazionale,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sta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sviluppando,</w:t>
      </w:r>
      <w:r w:rsidR="00D32D9B"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infatti, prodotti</w:t>
      </w:r>
      <w:r w:rsidR="00D32D9B" w:rsidRPr="004B4A1F">
        <w:rPr>
          <w:rStyle w:val="xcontentpasted1"/>
          <w:rFonts w:ascii="Arial" w:hAnsi="Arial" w:cs="Arial"/>
          <w:color w:val="00000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relativi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all'assistenza,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alla</w:t>
      </w:r>
      <w:r w:rsidRPr="004B4A1F">
        <w:rPr>
          <w:rStyle w:val="xcontentpasted1"/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protezione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dell'auto (in</w:t>
      </w:r>
      <w:r w:rsidRPr="004B4A1F">
        <w:rPr>
          <w:rStyle w:val="xcontentpasted1"/>
          <w:rFonts w:ascii="Arial" w:hAnsi="Arial" w:cs="Arial"/>
          <w:color w:val="000000"/>
          <w:spacing w:val="-5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particolare</w:t>
      </w:r>
      <w:r w:rsidRPr="004B4A1F">
        <w:rPr>
          <w:rStyle w:val="xcontentpasted1"/>
          <w:rFonts w:ascii="Arial" w:hAnsi="Arial" w:cs="Arial"/>
          <w:color w:val="000000"/>
          <w:spacing w:val="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le</w:t>
      </w:r>
      <w:r w:rsidR="00D32D9B"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>garanzie meccaniche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)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e ai dispositivi.</w:t>
      </w:r>
    </w:p>
    <w:p w14:paraId="498DF9FE" w14:textId="77777777" w:rsidR="007B0491" w:rsidRPr="004B4A1F" w:rsidRDefault="007B0491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4906DD77" w14:textId="7A153684" w:rsidR="003F4DAD" w:rsidRDefault="003F4DAD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Style w:val="xcontentpasted1"/>
          <w:rFonts w:ascii="Arial" w:hAnsi="Arial" w:cs="Arial"/>
          <w:color w:val="000000"/>
          <w:sz w:val="22"/>
          <w:szCs w:val="22"/>
        </w:rPr>
      </w:pP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La</w:t>
      </w:r>
      <w:r w:rsidRPr="004B4A1F">
        <w:rPr>
          <w:rStyle w:val="xcontentpasted1"/>
          <w:rFonts w:ascii="Arial" w:hAnsi="Arial" w:cs="Arial"/>
          <w:color w:val="000000"/>
          <w:spacing w:val="-1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partnership</w:t>
      </w:r>
      <w:r w:rsidRPr="004B4A1F">
        <w:rPr>
          <w:rStyle w:val="xcontentpasted1"/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commerciale</w:t>
      </w:r>
      <w:r w:rsidRPr="004B4A1F">
        <w:rPr>
          <w:rStyle w:val="xcontentpasted1"/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tra</w:t>
      </w:r>
      <w:r w:rsidRPr="004B4A1F">
        <w:rPr>
          <w:rStyle w:val="xcontentpasted1"/>
          <w:rFonts w:ascii="Arial" w:hAnsi="Arial" w:cs="Arial"/>
          <w:color w:val="000000"/>
          <w:spacing w:val="-1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il</w:t>
      </w:r>
      <w:r w:rsidRPr="004B4A1F">
        <w:rPr>
          <w:rStyle w:val="xcontentpasted1"/>
          <w:rFonts w:ascii="Arial" w:hAnsi="Arial" w:cs="Arial"/>
          <w:color w:val="000000"/>
          <w:spacing w:val="-1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gruppo</w:t>
      </w:r>
      <w:r w:rsidRPr="004B4A1F">
        <w:rPr>
          <w:rStyle w:val="xcontentpasted1"/>
          <w:rFonts w:ascii="Arial" w:hAnsi="Arial" w:cs="Arial"/>
          <w:color w:val="000000"/>
          <w:spacing w:val="-10"/>
          <w:sz w:val="22"/>
          <w:szCs w:val="22"/>
        </w:rPr>
        <w:t xml:space="preserve"> </w:t>
      </w:r>
      <w:proofErr w:type="spellStart"/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Mapfre</w:t>
      </w:r>
      <w:proofErr w:type="spellEnd"/>
      <w:r w:rsidRPr="004B4A1F">
        <w:rPr>
          <w:rStyle w:val="xcontentpasted1"/>
          <w:rFonts w:ascii="Arial" w:hAnsi="Arial" w:cs="Arial"/>
          <w:color w:val="000000"/>
          <w:spacing w:val="-1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e</w:t>
      </w:r>
      <w:r w:rsidRPr="004B4A1F">
        <w:rPr>
          <w:rStyle w:val="xcontentpasted1"/>
          <w:rFonts w:ascii="Arial" w:hAnsi="Arial" w:cs="Arial"/>
          <w:color w:val="000000"/>
          <w:spacing w:val="-1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Vittoria</w:t>
      </w:r>
      <w:r w:rsidRPr="004B4A1F">
        <w:rPr>
          <w:rStyle w:val="xcontentpasted1"/>
          <w:rFonts w:ascii="Arial" w:hAnsi="Arial" w:cs="Arial"/>
          <w:color w:val="000000"/>
          <w:spacing w:val="-1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Assicurazioni</w:t>
      </w:r>
      <w:r w:rsidRPr="004B4A1F">
        <w:rPr>
          <w:rStyle w:val="xcontentpasted1"/>
          <w:rFonts w:ascii="Arial" w:hAnsi="Arial" w:cs="Arial"/>
          <w:color w:val="000000"/>
          <w:spacing w:val="-1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è</w:t>
      </w:r>
      <w:r w:rsidRPr="004B4A1F">
        <w:rPr>
          <w:rStyle w:val="xcontentpasted1"/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attiva</w:t>
      </w:r>
      <w:r w:rsidRPr="004B4A1F">
        <w:rPr>
          <w:rStyle w:val="xcontentpasted1"/>
          <w:rFonts w:ascii="Arial" w:hAnsi="Arial" w:cs="Arial"/>
          <w:color w:val="000000"/>
          <w:spacing w:val="-1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dal</w:t>
      </w:r>
      <w:r w:rsidRPr="004B4A1F">
        <w:rPr>
          <w:rStyle w:val="xcontentpasted1"/>
          <w:rFonts w:ascii="Arial" w:hAnsi="Arial" w:cs="Arial"/>
          <w:color w:val="000000"/>
          <w:spacing w:val="-10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2011</w:t>
      </w:r>
      <w:r w:rsidRPr="004B4A1F">
        <w:rPr>
          <w:rStyle w:val="xcontentpasted1"/>
          <w:rFonts w:ascii="Arial" w:hAnsi="Arial" w:cs="Arial"/>
          <w:color w:val="000000"/>
          <w:spacing w:val="-1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attraverso</w:t>
      </w:r>
      <w:r w:rsidRPr="004B4A1F">
        <w:rPr>
          <w:rStyle w:val="xcontentpasted1"/>
          <w:rFonts w:ascii="Arial" w:hAnsi="Arial" w:cs="Arial"/>
          <w:color w:val="000000"/>
          <w:spacing w:val="-5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la</w:t>
      </w:r>
      <w:r w:rsidRPr="004B4A1F">
        <w:rPr>
          <w:rStyle w:val="xcontentpasted1"/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sottoscrizione</w:t>
      </w:r>
      <w:r w:rsidRPr="004B4A1F">
        <w:rPr>
          <w:rStyle w:val="xcontentpasted1"/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di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contratti</w:t>
      </w:r>
      <w:r w:rsidRPr="004B4A1F">
        <w:rPr>
          <w:rStyle w:val="xcontentpasted1"/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di</w:t>
      </w:r>
      <w:r w:rsidRPr="004B4A1F">
        <w:rPr>
          <w:rStyle w:val="xcontentpasted1"/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riassicurazione</w:t>
      </w:r>
      <w:r w:rsidRPr="004B4A1F">
        <w:rPr>
          <w:rStyle w:val="xcontentpasted1"/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per</w:t>
      </w:r>
      <w:r w:rsidRPr="004B4A1F">
        <w:rPr>
          <w:rStyle w:val="xcontentpasted1"/>
          <w:rFonts w:ascii="Arial" w:hAnsi="Arial" w:cs="Arial"/>
          <w:color w:val="000000"/>
          <w:spacing w:val="-7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l'assistenza</w:t>
      </w:r>
      <w:r w:rsidRPr="004B4A1F">
        <w:rPr>
          <w:rStyle w:val="xcontentpasted1"/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autostradale,</w:t>
      </w:r>
      <w:r w:rsidRPr="004B4A1F">
        <w:rPr>
          <w:rStyle w:val="xcontentpasted1"/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l'assistenza</w:t>
      </w:r>
      <w:r w:rsidRPr="004B4A1F">
        <w:rPr>
          <w:rStyle w:val="xcontentpasted1"/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domiciliare,</w:t>
      </w:r>
      <w:r w:rsidRPr="004B4A1F">
        <w:rPr>
          <w:rStyle w:val="xcontentpasted1"/>
          <w:rFonts w:ascii="Arial" w:hAnsi="Arial" w:cs="Arial"/>
          <w:color w:val="000000"/>
          <w:spacing w:val="-5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l'assicurazione</w:t>
      </w:r>
      <w:r w:rsidRPr="004B4A1F">
        <w:rPr>
          <w:rStyle w:val="xcontentpasted1"/>
          <w:rFonts w:ascii="Arial" w:hAnsi="Arial" w:cs="Arial"/>
          <w:color w:val="000000"/>
          <w:spacing w:val="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viaggi</w:t>
      </w:r>
      <w:r w:rsidRPr="004B4A1F">
        <w:rPr>
          <w:rStyle w:val="xcontentpasted1"/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e</w:t>
      </w:r>
      <w:r w:rsidRPr="004B4A1F">
        <w:rPr>
          <w:rStyle w:val="xcontentpasted1"/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la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gestione</w:t>
      </w:r>
      <w:r w:rsidRPr="004B4A1F">
        <w:rPr>
          <w:rStyle w:val="xcontentpasted1"/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dei sinistri</w:t>
      </w:r>
      <w:r w:rsidRPr="004B4A1F">
        <w:rPr>
          <w:rStyle w:val="xcontentpasted1"/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4B4A1F">
        <w:rPr>
          <w:rStyle w:val="xcontentpasted1"/>
          <w:rFonts w:ascii="Arial" w:hAnsi="Arial" w:cs="Arial"/>
          <w:color w:val="000000"/>
          <w:sz w:val="22"/>
          <w:szCs w:val="22"/>
        </w:rPr>
        <w:t>sanitari.</w:t>
      </w:r>
    </w:p>
    <w:p w14:paraId="1AD96868" w14:textId="77777777" w:rsidR="00714EE7" w:rsidRPr="004B4A1F" w:rsidRDefault="00714EE7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276AFA65" w14:textId="21871A67" w:rsidR="003F4DAD" w:rsidRDefault="003F4DAD" w:rsidP="001623DA">
      <w:pPr>
        <w:pStyle w:val="xmsonormal"/>
        <w:shd w:val="clear" w:color="auto" w:fill="FFFFFF"/>
        <w:ind w:left="142" w:right="-8"/>
        <w:jc w:val="both"/>
        <w:rPr>
          <w:rStyle w:val="xcontentpasted1"/>
          <w:rFonts w:ascii="Arial" w:hAnsi="Arial" w:cs="Arial"/>
          <w:color w:val="000000"/>
          <w:lang w:val="it-IT"/>
        </w:rPr>
      </w:pP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“Serietà, affidabilità e competenza sono solo alcuni dei valori che alimentano il sodalizio di lunga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data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tra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Vittoria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Assicurazioni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M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AWDY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.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Questo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nuovo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spacing w:val="5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accordo, consolidato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spacing w:val="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da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una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collaborazione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ultradecennale,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permetterà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5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alla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3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Compagnia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non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5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solo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di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3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confermare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3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alimentare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6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il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3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proprio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3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impegno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9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favore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dell’innovazione,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9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ma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9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anche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di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apportare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6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il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8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proprio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9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contributo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concreto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9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nel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settore dei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spacing w:val="-1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servizi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5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"/>
          <w:lang w:val="it-IT"/>
        </w:rPr>
        <w:t>con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"/>
          <w:lang w:val="it-IT"/>
        </w:rPr>
        <w:t>particolare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3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riferimento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quelli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assicurativi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che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sono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in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costante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8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cambiamento,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generando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5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valore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spacing w:val="-5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aggiunto per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il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Cliente", commenta</w:t>
      </w:r>
      <w:r w:rsidR="00D32D9B" w:rsidRPr="004B4A1F">
        <w:rPr>
          <w:rStyle w:val="xcontentpasted1"/>
          <w:rFonts w:ascii="Arial" w:hAnsi="Arial" w:cs="Arial"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Cesare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Caldarelli,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Amministratore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Delegato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lang w:val="it-IT"/>
        </w:rPr>
        <w:t>di</w:t>
      </w:r>
      <w:r w:rsidR="00D32D9B" w:rsidRPr="004B4A1F">
        <w:rPr>
          <w:rStyle w:val="xcontentpasted1"/>
          <w:rFonts w:ascii="Arial" w:hAnsi="Arial" w:cs="Arial"/>
          <w:b/>
          <w:b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color w:val="000000"/>
          <w:spacing w:val="1"/>
          <w:lang w:val="it-IT"/>
        </w:rPr>
        <w:t>Vittoria Assicurazioni</w:t>
      </w:r>
      <w:r w:rsidRPr="004B4A1F">
        <w:rPr>
          <w:rStyle w:val="xcontentpasted1"/>
          <w:rFonts w:ascii="Arial" w:hAnsi="Arial" w:cs="Arial"/>
          <w:color w:val="000000"/>
          <w:lang w:val="it-IT"/>
        </w:rPr>
        <w:t>.</w:t>
      </w:r>
    </w:p>
    <w:p w14:paraId="570C92DF" w14:textId="77777777" w:rsidR="00714EE7" w:rsidRPr="004B4A1F" w:rsidRDefault="00714EE7" w:rsidP="001623DA">
      <w:pPr>
        <w:pStyle w:val="xmsonormal"/>
        <w:shd w:val="clear" w:color="auto" w:fill="FFFFFF"/>
        <w:ind w:left="142" w:right="-8"/>
        <w:jc w:val="both"/>
        <w:rPr>
          <w:rFonts w:ascii="Arial" w:hAnsi="Arial" w:cs="Arial"/>
          <w:lang w:val="it-IT"/>
        </w:rPr>
      </w:pPr>
    </w:p>
    <w:p w14:paraId="6225DA3C" w14:textId="66BC73F1" w:rsidR="003F4DAD" w:rsidRPr="004B4A1F" w:rsidRDefault="003F4DAD" w:rsidP="001623DA">
      <w:pPr>
        <w:pStyle w:val="xmsonormal"/>
        <w:shd w:val="clear" w:color="auto" w:fill="FFFFFF"/>
        <w:ind w:left="142" w:right="-8"/>
        <w:jc w:val="both"/>
        <w:rPr>
          <w:rStyle w:val="xcontentpasted1"/>
          <w:rFonts w:ascii="Arial" w:hAnsi="Arial" w:cs="Arial"/>
          <w:b/>
          <w:bCs/>
          <w:i/>
          <w:iCs/>
          <w:color w:val="000000"/>
          <w:lang w:val="it-IT"/>
        </w:rPr>
      </w:pP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lastRenderedPageBreak/>
        <w:t xml:space="preserve">“Noi di 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 xml:space="preserve">MAWDY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siamo focalizzati sulla progettazione di soluzioni che permettano ai nostri partner di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5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fornire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un'offerta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differenziata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ai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6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loro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9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clienti.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Con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6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l'accordo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7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raggiunto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con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6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Vittoria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4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Assicurazioni,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con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-52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cui collaboriamo nel mercato assicurativo italiano da oltre un decennio, compiamo un ulteriore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passo in un percorso di successo comune per creare una proposta innovativa e personalizzata",</w:t>
      </w:r>
      <w:r w:rsidRPr="004B4A1F">
        <w:rPr>
          <w:rStyle w:val="xcontentpasted1"/>
          <w:rFonts w:ascii="Arial" w:hAnsi="Arial" w:cs="Arial"/>
          <w:i/>
          <w:iCs/>
          <w:color w:val="000000"/>
          <w:spacing w:val="1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>dichiara</w:t>
      </w:r>
      <w:r w:rsidR="00D32D9B" w:rsidRPr="004B4A1F">
        <w:rPr>
          <w:rStyle w:val="xcontentpasted1"/>
          <w:rFonts w:ascii="Arial" w:hAnsi="Arial" w:cs="Arial"/>
          <w:i/>
          <w:iCs/>
          <w:color w:val="000000"/>
          <w:lang w:val="it-IT"/>
        </w:rPr>
        <w:t xml:space="preserve"> </w:t>
      </w:r>
      <w:proofErr w:type="spellStart"/>
      <w:r w:rsidRPr="004B4A1F">
        <w:rPr>
          <w:rStyle w:val="xcontentpasted1"/>
          <w:rFonts w:ascii="Arial" w:hAnsi="Arial" w:cs="Arial"/>
          <w:b/>
          <w:bCs/>
          <w:i/>
          <w:iCs/>
          <w:color w:val="000000"/>
          <w:lang w:val="it-IT"/>
        </w:rPr>
        <w:t>Leire</w:t>
      </w:r>
      <w:proofErr w:type="spellEnd"/>
      <w:r w:rsidRPr="004B4A1F">
        <w:rPr>
          <w:rStyle w:val="xcontentpasted1"/>
          <w:rFonts w:ascii="Arial" w:hAnsi="Arial" w:cs="Arial"/>
          <w:b/>
          <w:bCs/>
          <w:i/>
          <w:iCs/>
          <w:color w:val="000000"/>
          <w:lang w:val="it-IT"/>
        </w:rPr>
        <w:t xml:space="preserve"> Jiménez,</w:t>
      </w:r>
      <w:r w:rsidRPr="004B4A1F">
        <w:rPr>
          <w:rStyle w:val="xcontentpasted1"/>
          <w:rFonts w:ascii="Arial" w:hAnsi="Arial" w:cs="Arial"/>
          <w:b/>
          <w:bCs/>
          <w:i/>
          <w:iCs/>
          <w:color w:val="000000"/>
          <w:spacing w:val="3"/>
          <w:lang w:val="it-IT"/>
        </w:rPr>
        <w:t xml:space="preserve"> </w:t>
      </w:r>
      <w:r w:rsidRPr="004B4A1F">
        <w:rPr>
          <w:rStyle w:val="xcontentpasted1"/>
          <w:rFonts w:ascii="Arial" w:hAnsi="Arial" w:cs="Arial"/>
          <w:b/>
          <w:bCs/>
          <w:i/>
          <w:iCs/>
          <w:color w:val="000000"/>
          <w:lang w:val="it-IT"/>
        </w:rPr>
        <w:t xml:space="preserve">CEO di </w:t>
      </w:r>
      <w:r w:rsidR="00D32D9B" w:rsidRPr="004B4A1F">
        <w:rPr>
          <w:rStyle w:val="xcontentpasted1"/>
          <w:rFonts w:ascii="Arial" w:hAnsi="Arial" w:cs="Arial"/>
          <w:b/>
          <w:bCs/>
          <w:i/>
          <w:iCs/>
          <w:color w:val="000000"/>
        </w:rPr>
        <w:t>MAWDY</w:t>
      </w:r>
      <w:r w:rsidRPr="004B4A1F">
        <w:rPr>
          <w:rStyle w:val="xcontentpasted1"/>
          <w:rFonts w:ascii="Arial" w:hAnsi="Arial" w:cs="Arial"/>
          <w:b/>
          <w:bCs/>
          <w:i/>
          <w:iCs/>
          <w:color w:val="000000"/>
          <w:lang w:val="it-IT"/>
        </w:rPr>
        <w:t>.</w:t>
      </w:r>
    </w:p>
    <w:p w14:paraId="5A0DA13F" w14:textId="77777777" w:rsidR="007B0491" w:rsidRPr="004B4A1F" w:rsidRDefault="007B0491" w:rsidP="001623DA">
      <w:pPr>
        <w:pStyle w:val="xmsobodytext"/>
        <w:shd w:val="clear" w:color="auto" w:fill="FFFFFF"/>
        <w:spacing w:before="0" w:beforeAutospacing="0" w:after="0" w:afterAutospacing="0"/>
        <w:ind w:left="142" w:right="-8"/>
        <w:jc w:val="both"/>
        <w:rPr>
          <w:rFonts w:ascii="Arial" w:hAnsi="Arial" w:cs="Arial"/>
          <w:sz w:val="22"/>
          <w:szCs w:val="22"/>
        </w:rPr>
      </w:pPr>
    </w:p>
    <w:p w14:paraId="48B8A110" w14:textId="77777777" w:rsidR="007B0491" w:rsidRPr="00862C69" w:rsidRDefault="007B0491" w:rsidP="001623DA">
      <w:pPr>
        <w:tabs>
          <w:tab w:val="left" w:pos="8505"/>
        </w:tabs>
        <w:spacing w:line="276" w:lineRule="auto"/>
        <w:ind w:left="142" w:right="-8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935FD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6BAFC8B6" w14:textId="77777777" w:rsidR="001623DA" w:rsidRPr="007562BC" w:rsidRDefault="001623DA" w:rsidP="001623DA">
      <w:pPr>
        <w:shd w:val="clear" w:color="auto" w:fill="FFFFFF"/>
        <w:ind w:left="142" w:right="-8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7562BC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184A0BB4" w14:textId="3F07FA09" w:rsidR="001623DA" w:rsidRDefault="001623DA" w:rsidP="001623DA">
      <w:pPr>
        <w:pStyle w:val="xmsonormal"/>
        <w:shd w:val="clear" w:color="auto" w:fill="FFFFFF"/>
        <w:ind w:left="142" w:right="-8"/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</w:pPr>
    </w:p>
    <w:p w14:paraId="6F9B6C1F" w14:textId="77777777" w:rsidR="001623DA" w:rsidRPr="001623DA" w:rsidRDefault="001623DA" w:rsidP="001623DA">
      <w:pPr>
        <w:pStyle w:val="xmsonormal"/>
        <w:shd w:val="clear" w:color="auto" w:fill="FFFFFF"/>
        <w:ind w:left="142" w:right="-8"/>
        <w:rPr>
          <w:rFonts w:ascii="Arial" w:hAnsi="Arial" w:cs="Arial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Ufficio</w:t>
      </w:r>
      <w:r w:rsidRPr="001623DA">
        <w:rPr>
          <w:rStyle w:val="xcontentpasted1"/>
          <w:rFonts w:ascii="Arial" w:hAnsi="Arial" w:cs="Arial"/>
          <w:b/>
          <w:bCs/>
          <w:color w:val="000000"/>
          <w:spacing w:val="-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stampa</w:t>
      </w:r>
      <w:r w:rsidRPr="001623DA">
        <w:rPr>
          <w:rStyle w:val="xcontentpasted1"/>
          <w:rFonts w:ascii="Arial" w:hAnsi="Arial" w:cs="Arial"/>
          <w:b/>
          <w:bCs/>
          <w:color w:val="000000"/>
          <w:spacing w:val="-2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MAWDY</w:t>
      </w:r>
    </w:p>
    <w:p w14:paraId="134283F7" w14:textId="77777777" w:rsidR="00714EE7" w:rsidRDefault="001623DA" w:rsidP="00714EE7">
      <w:pPr>
        <w:pStyle w:val="xmsonormal"/>
        <w:shd w:val="clear" w:color="auto" w:fill="FFFFFF"/>
        <w:ind w:left="142" w:right="-8"/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Javier</w:t>
      </w:r>
      <w:r w:rsidRPr="001623DA">
        <w:rPr>
          <w:rStyle w:val="xcontentpasted1"/>
          <w:rFonts w:ascii="Arial" w:hAnsi="Arial" w:cs="Arial"/>
          <w:color w:val="000000"/>
          <w:spacing w:val="-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Caamaño</w:t>
      </w:r>
    </w:p>
    <w:p w14:paraId="2D6AD6AF" w14:textId="77777777" w:rsidR="00714EE7" w:rsidRDefault="00ED0C52" w:rsidP="00714EE7">
      <w:pPr>
        <w:pStyle w:val="xmsonormal"/>
        <w:shd w:val="clear" w:color="auto" w:fill="FFFFFF"/>
        <w:ind w:left="142" w:right="-8"/>
        <w:rPr>
          <w:rStyle w:val="xcontentpasted1"/>
          <w:rFonts w:ascii="Arial" w:hAnsi="Arial" w:cs="Arial"/>
          <w:color w:val="0562C1"/>
          <w:sz w:val="18"/>
          <w:szCs w:val="18"/>
          <w:lang w:val="it-IT"/>
        </w:rPr>
      </w:pPr>
      <w:hyperlink r:id="rId11" w:history="1">
        <w:r w:rsidR="00714EE7" w:rsidRPr="009E4543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javiercm@mapfre.com</w:t>
        </w:r>
      </w:hyperlink>
    </w:p>
    <w:p w14:paraId="300FF79F" w14:textId="60B57C35" w:rsidR="001623DA" w:rsidRDefault="001623DA" w:rsidP="00714EE7">
      <w:pPr>
        <w:pStyle w:val="xmsonormal"/>
        <w:shd w:val="clear" w:color="auto" w:fill="FFFFFF"/>
        <w:ind w:left="142" w:right="-8"/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+34 65312</w:t>
      </w:r>
      <w:r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07</w:t>
      </w:r>
      <w:r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00</w:t>
      </w:r>
    </w:p>
    <w:p w14:paraId="5EFEDC42" w14:textId="77777777" w:rsidR="00714EE7" w:rsidRPr="00714EE7" w:rsidRDefault="00714EE7" w:rsidP="00714EE7">
      <w:pPr>
        <w:pStyle w:val="xmsonormal"/>
        <w:shd w:val="clear" w:color="auto" w:fill="FFFFFF"/>
        <w:ind w:left="142" w:right="-8"/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</w:pPr>
    </w:p>
    <w:p w14:paraId="6474C6FA" w14:textId="30E690B4" w:rsidR="001623DA" w:rsidRPr="001623DA" w:rsidRDefault="001623DA" w:rsidP="001623DA">
      <w:pPr>
        <w:pStyle w:val="xmsonormal"/>
        <w:shd w:val="clear" w:color="auto" w:fill="FFFFFF"/>
        <w:ind w:left="142" w:right="-8"/>
        <w:rPr>
          <w:rFonts w:ascii="Arial" w:hAnsi="Arial" w:cs="Arial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Ufficio</w:t>
      </w:r>
      <w:r w:rsidRPr="001623DA">
        <w:rPr>
          <w:rStyle w:val="xcontentpasted1"/>
          <w:rFonts w:ascii="Arial" w:hAnsi="Arial" w:cs="Arial"/>
          <w:b/>
          <w:bCs/>
          <w:color w:val="000000"/>
          <w:spacing w:val="-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Stampa</w:t>
      </w:r>
      <w:r w:rsidRPr="001623DA">
        <w:rPr>
          <w:rStyle w:val="xcontentpasted1"/>
          <w:rFonts w:ascii="Arial" w:hAnsi="Arial" w:cs="Arial"/>
          <w:b/>
          <w:bCs/>
          <w:color w:val="000000"/>
          <w:spacing w:val="-2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Vittoria Assicurazioni:</w:t>
      </w:r>
      <w:r w:rsidRPr="001623DA">
        <w:rPr>
          <w:rStyle w:val="xcontentpasted1"/>
          <w:rFonts w:ascii="Arial" w:hAnsi="Arial" w:cs="Arial"/>
          <w:b/>
          <w:bCs/>
          <w:color w:val="000000"/>
          <w:spacing w:val="-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Doppia Elica</w:t>
      </w:r>
    </w:p>
    <w:p w14:paraId="6F025B0E" w14:textId="77777777" w:rsidR="001623DA" w:rsidRPr="001623DA" w:rsidRDefault="001623DA" w:rsidP="001623DA">
      <w:pPr>
        <w:pStyle w:val="xmsonormal"/>
        <w:shd w:val="clear" w:color="auto" w:fill="FFFFFF"/>
        <w:ind w:left="142" w:right="-8"/>
        <w:rPr>
          <w:rFonts w:ascii="Arial" w:hAnsi="Arial" w:cs="Arial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Gloria</w:t>
      </w:r>
      <w:r w:rsidRPr="001623DA">
        <w:rPr>
          <w:rStyle w:val="xcontentpasted1"/>
          <w:rFonts w:ascii="Arial" w:hAnsi="Arial" w:cs="Arial"/>
          <w:color w:val="000000"/>
          <w:spacing w:val="-3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Dal</w:t>
      </w:r>
      <w:r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Molin,</w:t>
      </w:r>
      <w:r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M.</w:t>
      </w:r>
      <w:r w:rsidRPr="001623DA">
        <w:rPr>
          <w:rStyle w:val="xcontentpasted1"/>
          <w:rFonts w:ascii="Arial" w:hAnsi="Arial" w:cs="Arial"/>
          <w:color w:val="000000"/>
          <w:spacing w:val="-3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+39 393</w:t>
      </w:r>
      <w:r w:rsidRPr="001623DA">
        <w:rPr>
          <w:rStyle w:val="xcontentpasted1"/>
          <w:rFonts w:ascii="Arial" w:hAnsi="Arial" w:cs="Arial"/>
          <w:color w:val="000000"/>
          <w:spacing w:val="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8291512,</w:t>
      </w:r>
      <w:r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hyperlink r:id="rId12" w:history="1">
        <w:r w:rsidRPr="001623D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g.dalmolin@doppiaelica.com</w:t>
        </w:r>
      </w:hyperlink>
    </w:p>
    <w:p w14:paraId="486C1A0D" w14:textId="77777777" w:rsidR="001623DA" w:rsidRPr="001623DA" w:rsidRDefault="001623DA" w:rsidP="001623DA">
      <w:pPr>
        <w:pStyle w:val="xmsonormal"/>
        <w:shd w:val="clear" w:color="auto" w:fill="FFFFFF"/>
        <w:ind w:left="142" w:right="-8"/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Isabella</w:t>
      </w:r>
      <w:r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Poretti, T.</w:t>
      </w:r>
      <w:r w:rsidRPr="001623DA">
        <w:rPr>
          <w:rStyle w:val="xcontentpasted1"/>
          <w:rFonts w:ascii="Arial" w:hAnsi="Arial" w:cs="Arial"/>
          <w:color w:val="000000"/>
          <w:spacing w:val="-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+39 02409993264,</w:t>
      </w:r>
      <w:r w:rsidRPr="001623DA">
        <w:rPr>
          <w:rStyle w:val="xcontentpasted1"/>
          <w:rFonts w:ascii="Arial" w:hAnsi="Arial" w:cs="Arial"/>
          <w:color w:val="000000"/>
          <w:spacing w:val="-3"/>
          <w:sz w:val="18"/>
          <w:szCs w:val="18"/>
          <w:lang w:val="it-IT"/>
        </w:rPr>
        <w:t xml:space="preserve"> </w:t>
      </w:r>
      <w:hyperlink r:id="rId13" w:history="1">
        <w:r w:rsidRPr="001623D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i.poretti@doppiaelica.com</w:t>
        </w:r>
      </w:hyperlink>
    </w:p>
    <w:p w14:paraId="76304933" w14:textId="77777777" w:rsidR="001623DA" w:rsidRPr="001623DA" w:rsidRDefault="001623DA" w:rsidP="001623DA">
      <w:pPr>
        <w:pStyle w:val="xmsonormal"/>
        <w:shd w:val="clear" w:color="auto" w:fill="FFFFFF"/>
        <w:ind w:left="142" w:right="-8"/>
        <w:rPr>
          <w:rFonts w:ascii="Arial" w:hAnsi="Arial" w:cs="Arial"/>
          <w:sz w:val="18"/>
          <w:szCs w:val="18"/>
          <w:lang w:val="it-IT"/>
        </w:rPr>
      </w:pPr>
    </w:p>
    <w:p w14:paraId="44E3710D" w14:textId="77777777" w:rsidR="001623DA" w:rsidRDefault="001623DA" w:rsidP="001623DA">
      <w:pPr>
        <w:ind w:left="142" w:right="-8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3F66F22" w14:textId="786E91FC" w:rsidR="001623DA" w:rsidRDefault="001623DA" w:rsidP="001623DA">
      <w:pPr>
        <w:ind w:left="142" w:right="-8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33651A8F" w14:textId="77777777" w:rsidR="007B0491" w:rsidRPr="003F4DAD" w:rsidRDefault="007B0491" w:rsidP="001623DA">
      <w:pPr>
        <w:pStyle w:val="xmsonormal"/>
        <w:shd w:val="clear" w:color="auto" w:fill="FFFFFF"/>
        <w:ind w:left="142" w:right="-8"/>
        <w:jc w:val="both"/>
        <w:rPr>
          <w:rFonts w:ascii="Arial" w:hAnsi="Arial" w:cs="Arial"/>
          <w:lang w:val="it-IT"/>
        </w:rPr>
      </w:pPr>
    </w:p>
    <w:p w14:paraId="613227D5" w14:textId="2DAFF519" w:rsidR="003F4DAD" w:rsidRPr="001623DA" w:rsidRDefault="00D32D9B" w:rsidP="001623DA">
      <w:pPr>
        <w:pStyle w:val="xmsonormal"/>
        <w:shd w:val="clear" w:color="auto" w:fill="FFFFFF"/>
        <w:ind w:left="142" w:right="-8"/>
        <w:rPr>
          <w:rFonts w:ascii="Arial" w:hAnsi="Arial" w:cs="Arial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</w:rPr>
        <w:t>MAWDY</w:t>
      </w:r>
    </w:p>
    <w:p w14:paraId="5C2EEFC4" w14:textId="5C4F6AFB" w:rsidR="003F4DAD" w:rsidRPr="001623DA" w:rsidRDefault="00D32D9B" w:rsidP="001623DA">
      <w:pPr>
        <w:pStyle w:val="xmsonormal"/>
        <w:shd w:val="clear" w:color="auto" w:fill="FFFFFF"/>
        <w:ind w:left="142" w:right="-8"/>
        <w:jc w:val="both"/>
        <w:rPr>
          <w:rFonts w:ascii="Arial" w:hAnsi="Arial" w:cs="Arial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MAWDY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 è la divisione Assistance del Gruppo MAPFRE. Conosciuta come MAPFRE </w:t>
      </w:r>
      <w:proofErr w:type="spellStart"/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Asistencia</w:t>
      </w:r>
      <w:proofErr w:type="spellEnd"/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 fino all’inizio del</w:t>
      </w:r>
      <w:r w:rsidR="003F4DAD" w:rsidRPr="001623DA">
        <w:rPr>
          <w:rStyle w:val="xcontentpasted1"/>
          <w:rFonts w:ascii="Arial" w:hAnsi="Arial" w:cs="Arial"/>
          <w:color w:val="000000"/>
          <w:spacing w:val="-47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2023,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MAWDY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è una società internazionale che opera in 23 Paesi, principalmente in America Latina e in Europa</w:t>
      </w:r>
      <w:r w:rsidR="003F4DAD" w:rsidRPr="001623DA">
        <w:rPr>
          <w:rStyle w:val="xcontentpasted1"/>
          <w:rFonts w:ascii="Arial" w:hAnsi="Arial" w:cs="Arial"/>
          <w:color w:val="000000"/>
          <w:spacing w:val="-1"/>
          <w:sz w:val="18"/>
          <w:szCs w:val="18"/>
          <w:lang w:val="it-IT"/>
        </w:rPr>
        <w:t>,</w:t>
      </w:r>
      <w:r w:rsidR="003F4DAD" w:rsidRPr="001623DA">
        <w:rPr>
          <w:rStyle w:val="xcontentpasted1"/>
          <w:rFonts w:ascii="Arial" w:hAnsi="Arial" w:cs="Arial"/>
          <w:color w:val="000000"/>
          <w:spacing w:val="-8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pacing w:val="-1"/>
          <w:sz w:val="18"/>
          <w:szCs w:val="18"/>
          <w:lang w:val="it-IT"/>
        </w:rPr>
        <w:t>e</w:t>
      </w:r>
      <w:r w:rsidR="003F4DAD" w:rsidRPr="001623DA">
        <w:rPr>
          <w:rStyle w:val="xcontentpasted1"/>
          <w:rFonts w:ascii="Arial" w:hAnsi="Arial" w:cs="Arial"/>
          <w:color w:val="000000"/>
          <w:spacing w:val="-12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pacing w:val="-1"/>
          <w:sz w:val="18"/>
          <w:szCs w:val="18"/>
          <w:lang w:val="it-IT"/>
        </w:rPr>
        <w:t>conta</w:t>
      </w:r>
      <w:r w:rsidR="003F4DAD" w:rsidRPr="001623DA">
        <w:rPr>
          <w:rStyle w:val="xcontentpasted1"/>
          <w:rFonts w:ascii="Arial" w:hAnsi="Arial" w:cs="Arial"/>
          <w:color w:val="000000"/>
          <w:spacing w:val="-10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pacing w:val="-1"/>
          <w:sz w:val="18"/>
          <w:szCs w:val="18"/>
          <w:lang w:val="it-IT"/>
        </w:rPr>
        <w:t>più</w:t>
      </w:r>
      <w:r w:rsidR="003F4DAD" w:rsidRPr="001623DA">
        <w:rPr>
          <w:rStyle w:val="xcontentpasted1"/>
          <w:rFonts w:ascii="Arial" w:hAnsi="Arial" w:cs="Arial"/>
          <w:color w:val="000000"/>
          <w:spacing w:val="-9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di</w:t>
      </w:r>
      <w:r w:rsidR="003F4DAD" w:rsidRPr="001623DA">
        <w:rPr>
          <w:rStyle w:val="xcontentpasted1"/>
          <w:rFonts w:ascii="Arial" w:hAnsi="Arial" w:cs="Arial"/>
          <w:color w:val="000000"/>
          <w:spacing w:val="-13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2.000</w:t>
      </w:r>
      <w:r w:rsidR="003F4DAD" w:rsidRPr="001623DA">
        <w:rPr>
          <w:rStyle w:val="xcontentpasted1"/>
          <w:rFonts w:ascii="Arial" w:hAnsi="Arial" w:cs="Arial"/>
          <w:color w:val="000000"/>
          <w:spacing w:val="-10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dipendenti.</w:t>
      </w:r>
      <w:r w:rsidR="003F4DAD" w:rsidRPr="001623DA">
        <w:rPr>
          <w:rStyle w:val="xcontentpasted1"/>
          <w:rFonts w:ascii="Arial" w:hAnsi="Arial" w:cs="Arial"/>
          <w:color w:val="000000"/>
          <w:spacing w:val="-10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MAWDY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è</w:t>
      </w:r>
      <w:r w:rsidR="003F4DAD" w:rsidRPr="001623DA">
        <w:rPr>
          <w:rStyle w:val="xcontentpasted1"/>
          <w:rFonts w:ascii="Arial" w:hAnsi="Arial" w:cs="Arial"/>
          <w:color w:val="000000"/>
          <w:spacing w:val="-8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specializzata</w:t>
      </w:r>
      <w:r w:rsidR="003F4DAD" w:rsidRPr="001623DA">
        <w:rPr>
          <w:rStyle w:val="xcontentpasted1"/>
          <w:rFonts w:ascii="Arial" w:hAnsi="Arial" w:cs="Arial"/>
          <w:color w:val="000000"/>
          <w:spacing w:val="-10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in</w:t>
      </w:r>
      <w:r w:rsidR="003F4DAD" w:rsidRPr="001623DA">
        <w:rPr>
          <w:rStyle w:val="xcontentpasted1"/>
          <w:rFonts w:ascii="Arial" w:hAnsi="Arial" w:cs="Arial"/>
          <w:color w:val="000000"/>
          <w:spacing w:val="-9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modelli</w:t>
      </w:r>
      <w:r w:rsidR="003F4DAD" w:rsidRPr="001623DA">
        <w:rPr>
          <w:rStyle w:val="xcontentpasted1"/>
          <w:rFonts w:ascii="Arial" w:hAnsi="Arial" w:cs="Arial"/>
          <w:color w:val="000000"/>
          <w:spacing w:val="-8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di</w:t>
      </w:r>
      <w:r w:rsidR="003F4DAD" w:rsidRPr="001623DA">
        <w:rPr>
          <w:rStyle w:val="xcontentpasted1"/>
          <w:rFonts w:ascii="Arial" w:hAnsi="Arial" w:cs="Arial"/>
          <w:color w:val="000000"/>
          <w:spacing w:val="-10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distribuzione</w:t>
      </w:r>
      <w:r w:rsidRPr="001623DA">
        <w:rPr>
          <w:rStyle w:val="xcontentpasted1"/>
          <w:rFonts w:ascii="Arial" w:hAnsi="Arial" w:cs="Arial"/>
          <w:color w:val="000000"/>
          <w:spacing w:val="-8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digitale con</w:t>
      </w:r>
      <w:r w:rsidRPr="001623DA">
        <w:rPr>
          <w:rStyle w:val="xcontentpasted1"/>
          <w:rFonts w:ascii="Arial" w:hAnsi="Arial" w:cs="Arial"/>
          <w:color w:val="000000"/>
          <w:spacing w:val="-9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partner</w:t>
      </w:r>
      <w:r w:rsidR="003F4DAD" w:rsidRPr="001623DA">
        <w:rPr>
          <w:rStyle w:val="xcontentpasted1"/>
          <w:rFonts w:ascii="Arial" w:hAnsi="Arial" w:cs="Arial"/>
          <w:color w:val="000000"/>
          <w:spacing w:val="-48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e aziende di vari settori, ai quali fornisce servizi e soluzioni che vanno oltre l'assicurazione e completano</w:t>
      </w:r>
      <w:r w:rsidR="003F4DAD" w:rsidRPr="001623DA">
        <w:rPr>
          <w:rStyle w:val="xcontentpasted1"/>
          <w:rFonts w:ascii="Arial" w:hAnsi="Arial" w:cs="Arial"/>
          <w:color w:val="000000"/>
          <w:spacing w:val="1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l'offerta dei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suoi partner</w:t>
      </w:r>
      <w:r w:rsidR="003F4DAD" w:rsidRPr="001623DA">
        <w:rPr>
          <w:rStyle w:val="xcontentpasted1"/>
          <w:rFonts w:ascii="Arial" w:hAnsi="Arial" w:cs="Arial"/>
          <w:color w:val="000000"/>
          <w:spacing w:val="-3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commerciali. Nel 2022,</w:t>
      </w:r>
      <w:r w:rsidR="003F4DAD" w:rsidRPr="001623DA">
        <w:rPr>
          <w:rStyle w:val="xcontentpasted1"/>
          <w:rFonts w:ascii="Arial" w:hAnsi="Arial" w:cs="Arial"/>
          <w:color w:val="000000"/>
          <w:spacing w:val="-3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l'azienda ha generato un</w:t>
      </w:r>
      <w:r w:rsidR="003F4DAD"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fatturato di</w:t>
      </w:r>
      <w:r w:rsidR="003F4DAD"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432</w:t>
      </w:r>
      <w:r w:rsidR="003F4DAD" w:rsidRPr="001623DA">
        <w:rPr>
          <w:rStyle w:val="xcontentpasted1"/>
          <w:rFonts w:ascii="Arial" w:hAnsi="Arial" w:cs="Arial"/>
          <w:color w:val="000000"/>
          <w:spacing w:val="-3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milioni</w:t>
      </w:r>
      <w:r w:rsidR="003F4DAD" w:rsidRPr="001623DA">
        <w:rPr>
          <w:rStyle w:val="xcontentpasted1"/>
          <w:rFonts w:ascii="Arial" w:hAnsi="Arial" w:cs="Arial"/>
          <w:color w:val="000000"/>
          <w:spacing w:val="-4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di euro.</w:t>
      </w:r>
    </w:p>
    <w:p w14:paraId="5921CB7A" w14:textId="64CF5B64" w:rsidR="003F4DAD" w:rsidRPr="001623DA" w:rsidRDefault="00D32D9B" w:rsidP="001623DA">
      <w:pPr>
        <w:pStyle w:val="xmsonormal"/>
        <w:shd w:val="clear" w:color="auto" w:fill="FFFFFF"/>
        <w:ind w:left="142" w:right="-8"/>
        <w:jc w:val="both"/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MAWDY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è parte di </w:t>
      </w:r>
      <w:proofErr w:type="spellStart"/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Mapfre</w:t>
      </w:r>
      <w:proofErr w:type="spellEnd"/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, una Compagnia assicurativa globale. È l'assicuratore di riferimento nel mercato</w:t>
      </w:r>
      <w:r w:rsidR="003F4DAD" w:rsidRPr="001623DA">
        <w:rPr>
          <w:rStyle w:val="xcontentpasted1"/>
          <w:rFonts w:ascii="Arial" w:hAnsi="Arial" w:cs="Arial"/>
          <w:color w:val="000000"/>
          <w:spacing w:val="1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spagnolo, il più grande gruppo assicurativo multinazionale spagnolo al mondo, il primo gruppo assicurativo</w:t>
      </w:r>
      <w:r w:rsidR="003F4DAD" w:rsidRPr="001623DA">
        <w:rPr>
          <w:rStyle w:val="xcontentpasted1"/>
          <w:rFonts w:ascii="Arial" w:hAnsi="Arial" w:cs="Arial"/>
          <w:color w:val="000000"/>
          <w:spacing w:val="1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in America Latina e il sesto operatore in Europa per volume di premi Danni. </w:t>
      </w:r>
      <w:proofErr w:type="spellStart"/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Mapfre</w:t>
      </w:r>
      <w:proofErr w:type="spellEnd"/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 conta oltre 31.000</w:t>
      </w:r>
      <w:r w:rsidR="003F4DAD" w:rsidRPr="001623DA">
        <w:rPr>
          <w:rStyle w:val="xcontentpasted1"/>
          <w:rFonts w:ascii="Arial" w:hAnsi="Arial" w:cs="Arial"/>
          <w:color w:val="000000"/>
          <w:spacing w:val="1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professionisti e nel 2022 il fatturato dell'azienda ha raggiunto quasi 29,5 miliardi di euro, con un utile netto</w:t>
      </w:r>
      <w:r w:rsidR="003F4DAD" w:rsidRPr="001623DA">
        <w:rPr>
          <w:rStyle w:val="xcontentpasted1"/>
          <w:rFonts w:ascii="Arial" w:hAnsi="Arial" w:cs="Arial"/>
          <w:color w:val="000000"/>
          <w:spacing w:val="1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di 642</w:t>
      </w:r>
      <w:r w:rsidR="003F4DAD"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milioni di</w:t>
      </w:r>
      <w:r w:rsidR="003F4DAD"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="003F4DAD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euro.</w:t>
      </w:r>
    </w:p>
    <w:p w14:paraId="01F1F714" w14:textId="77777777" w:rsidR="007B0491" w:rsidRPr="001623DA" w:rsidRDefault="007B0491" w:rsidP="001623DA">
      <w:pPr>
        <w:pStyle w:val="xmsonormal"/>
        <w:shd w:val="clear" w:color="auto" w:fill="FFFFFF"/>
        <w:ind w:left="142" w:right="-8"/>
        <w:jc w:val="both"/>
        <w:rPr>
          <w:rFonts w:ascii="Arial" w:hAnsi="Arial" w:cs="Arial"/>
          <w:sz w:val="18"/>
          <w:szCs w:val="18"/>
          <w:lang w:val="it-IT"/>
        </w:rPr>
      </w:pPr>
    </w:p>
    <w:p w14:paraId="0087E835" w14:textId="525A9EB7" w:rsidR="003F4DAD" w:rsidRPr="001623DA" w:rsidRDefault="003F4DAD" w:rsidP="001623DA">
      <w:pPr>
        <w:pStyle w:val="xmsonormal"/>
        <w:shd w:val="clear" w:color="auto" w:fill="FFFFFF"/>
        <w:ind w:left="142" w:right="-8"/>
        <w:rPr>
          <w:rFonts w:ascii="Arial" w:hAnsi="Arial" w:cs="Arial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Vittoria</w:t>
      </w:r>
      <w:r w:rsidRPr="001623DA">
        <w:rPr>
          <w:rStyle w:val="xcontentpasted1"/>
          <w:rFonts w:ascii="Arial" w:hAnsi="Arial" w:cs="Arial"/>
          <w:b/>
          <w:bCs/>
          <w:color w:val="000000"/>
          <w:spacing w:val="-3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b/>
          <w:bCs/>
          <w:color w:val="000000"/>
          <w:sz w:val="18"/>
          <w:szCs w:val="18"/>
          <w:lang w:val="it-IT"/>
        </w:rPr>
        <w:t>Assicurazioni</w:t>
      </w:r>
    </w:p>
    <w:p w14:paraId="52BC24E3" w14:textId="7987BC20" w:rsidR="007B0491" w:rsidRPr="001623DA" w:rsidRDefault="003F4DAD" w:rsidP="001623DA">
      <w:pPr>
        <w:pStyle w:val="xmsonormal"/>
        <w:shd w:val="clear" w:color="auto" w:fill="FFFFFF"/>
        <w:ind w:left="142" w:right="-8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Fondata</w:t>
      </w:r>
      <w:r w:rsidRPr="001623DA">
        <w:rPr>
          <w:rStyle w:val="xcontentpasted1"/>
          <w:rFonts w:ascii="Arial" w:hAnsi="Arial" w:cs="Arial"/>
          <w:color w:val="000000"/>
          <w:spacing w:val="-7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nel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1921, Vittoria</w:t>
      </w:r>
      <w:r w:rsidRPr="001623DA">
        <w:rPr>
          <w:rStyle w:val="xcontentpasted1"/>
          <w:rFonts w:ascii="Arial" w:hAnsi="Arial" w:cs="Arial"/>
          <w:color w:val="000000"/>
          <w:spacing w:val="-9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Assicurazioni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S.p.A.</w:t>
      </w:r>
      <w:r w:rsidR="007B0491"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è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l'ottava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Compagnia</w:t>
      </w:r>
      <w:r w:rsidRPr="001623DA">
        <w:rPr>
          <w:rStyle w:val="xcontentpasted1"/>
          <w:rFonts w:ascii="Arial" w:hAnsi="Arial" w:cs="Arial"/>
          <w:color w:val="000000"/>
          <w:spacing w:val="-7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assicurativa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in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Italia per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volume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di</w:t>
      </w:r>
      <w:r w:rsidRPr="001623DA">
        <w:rPr>
          <w:rStyle w:val="xcontentpasted1"/>
          <w:rFonts w:ascii="Arial" w:hAnsi="Arial" w:cs="Arial"/>
          <w:color w:val="000000"/>
          <w:spacing w:val="-5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premi</w:t>
      </w:r>
      <w:r w:rsidRPr="001623DA">
        <w:rPr>
          <w:rStyle w:val="xcontentpasted1"/>
          <w:rFonts w:ascii="Arial" w:hAnsi="Arial" w:cs="Arial"/>
          <w:color w:val="000000"/>
          <w:spacing w:val="-47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Danni totali nel 2021. Alla fine del 2022, i premi totali (Vita e Danni) ammontavano a circa 1,68 miliardi di</w:t>
      </w:r>
      <w:r w:rsidRPr="001623DA">
        <w:rPr>
          <w:rStyle w:val="xcontentpasted1"/>
          <w:rFonts w:ascii="Arial" w:hAnsi="Arial" w:cs="Arial"/>
          <w:color w:val="000000"/>
          <w:spacing w:val="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euro. Il ramo Auto rappresenta il 52,8% del volume totale della compagnia. La rete di vendita degli agenti è</w:t>
      </w:r>
      <w:r w:rsidRPr="001623DA">
        <w:rPr>
          <w:rStyle w:val="xcontentpasted1"/>
          <w:rFonts w:ascii="Arial" w:hAnsi="Arial" w:cs="Arial"/>
          <w:color w:val="000000"/>
          <w:spacing w:val="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composta da 490 agenzie e 1.177 subagenzie. Il Nord Italia rappresenta il 56,3% del volume d'affari totale, il Centro il 28,2%</w:t>
      </w:r>
      <w:r w:rsidRPr="001623DA">
        <w:rPr>
          <w:rStyle w:val="xcontentpasted1"/>
          <w:rFonts w:ascii="Arial" w:hAnsi="Arial" w:cs="Arial"/>
          <w:color w:val="000000"/>
          <w:spacing w:val="-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e il Sud</w:t>
      </w:r>
      <w:r w:rsidRPr="001623DA">
        <w:rPr>
          <w:rStyle w:val="xcontentpasted1"/>
          <w:rFonts w:ascii="Arial" w:hAnsi="Arial" w:cs="Arial"/>
          <w:color w:val="000000"/>
          <w:spacing w:val="-1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il</w:t>
      </w:r>
      <w:r w:rsidRPr="001623DA">
        <w:rPr>
          <w:rStyle w:val="xcontentpasted1"/>
          <w:rFonts w:ascii="Arial" w:hAnsi="Arial" w:cs="Arial"/>
          <w:color w:val="000000"/>
          <w:spacing w:val="-2"/>
          <w:sz w:val="18"/>
          <w:szCs w:val="18"/>
          <w:lang w:val="it-IT"/>
        </w:rPr>
        <w:t xml:space="preserve"> </w:t>
      </w:r>
      <w:r w:rsidRPr="001623DA">
        <w:rPr>
          <w:rStyle w:val="xcontentpasted1"/>
          <w:rFonts w:ascii="Arial" w:hAnsi="Arial" w:cs="Arial"/>
          <w:color w:val="000000"/>
          <w:sz w:val="18"/>
          <w:szCs w:val="18"/>
          <w:lang w:val="it-IT"/>
        </w:rPr>
        <w:t>15,4%.</w:t>
      </w:r>
    </w:p>
    <w:sectPr w:rsidR="007B0491" w:rsidRPr="001623DA" w:rsidSect="000838E7">
      <w:headerReference w:type="default" r:id="rId14"/>
      <w:pgSz w:w="11900" w:h="16840"/>
      <w:pgMar w:top="1702" w:right="1134" w:bottom="1843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BA3B3" w14:textId="77777777" w:rsidR="007D16C4" w:rsidRDefault="007D16C4" w:rsidP="009C473D">
      <w:r>
        <w:separator/>
      </w:r>
    </w:p>
  </w:endnote>
  <w:endnote w:type="continuationSeparator" w:id="0">
    <w:p w14:paraId="5EF43527" w14:textId="77777777" w:rsidR="007D16C4" w:rsidRDefault="007D16C4" w:rsidP="009C473D">
      <w:r>
        <w:continuationSeparator/>
      </w:r>
    </w:p>
  </w:endnote>
  <w:endnote w:type="continuationNotice" w:id="1">
    <w:p w14:paraId="1B8FA07D" w14:textId="77777777" w:rsidR="007D16C4" w:rsidRDefault="007D1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C986E" w14:textId="77777777" w:rsidR="007D16C4" w:rsidRDefault="007D16C4" w:rsidP="009C473D">
      <w:r>
        <w:separator/>
      </w:r>
    </w:p>
  </w:footnote>
  <w:footnote w:type="continuationSeparator" w:id="0">
    <w:p w14:paraId="2E0D7756" w14:textId="77777777" w:rsidR="007D16C4" w:rsidRDefault="007D16C4" w:rsidP="009C473D">
      <w:r>
        <w:continuationSeparator/>
      </w:r>
    </w:p>
  </w:footnote>
  <w:footnote w:type="continuationNotice" w:id="1">
    <w:p w14:paraId="276F349B" w14:textId="77777777" w:rsidR="007D16C4" w:rsidRDefault="007D16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E6F4" w14:textId="467CCD15" w:rsidR="004C2F79" w:rsidRPr="000838E7" w:rsidRDefault="001623DA" w:rsidP="001623DA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4588FEE" wp14:editId="24965B94">
          <wp:extent cx="1199584" cy="468000"/>
          <wp:effectExtent l="0" t="0" r="0" b="8255"/>
          <wp:docPr id="1" name="Immagine 1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" w:hAnsi="Arial" w:cs="Arial"/>
        <w:b/>
        <w:color w:val="7F7F7F" w:themeColor="text1" w:themeTint="80"/>
        <w:sz w:val="36"/>
        <w:szCs w:val="36"/>
      </w:rPr>
      <w:tab/>
    </w:r>
    <w:r>
      <w:rPr>
        <w:rFonts w:ascii="Arial" w:hAnsi="Arial" w:cs="Arial"/>
        <w:b/>
        <w:color w:val="7F7F7F" w:themeColor="text1" w:themeTint="80"/>
        <w:sz w:val="36"/>
        <w:szCs w:val="36"/>
      </w:rPr>
      <w:tab/>
    </w:r>
    <w:r>
      <w:rPr>
        <w:rFonts w:ascii="Arial" w:hAnsi="Arial" w:cs="Arial"/>
        <w:b/>
        <w:noProof/>
        <w:color w:val="7F7F7F" w:themeColor="text1" w:themeTint="80"/>
        <w:sz w:val="36"/>
        <w:szCs w:val="36"/>
      </w:rPr>
      <w:drawing>
        <wp:inline distT="0" distB="0" distL="0" distR="0" wp14:anchorId="63210560" wp14:editId="7752A326">
          <wp:extent cx="1506828" cy="436334"/>
          <wp:effectExtent l="0" t="0" r="0" b="1905"/>
          <wp:docPr id="2" name="Immagine 2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237" cy="442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33389B"/>
    <w:multiLevelType w:val="multilevel"/>
    <w:tmpl w:val="B3381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4064949">
    <w:abstractNumId w:val="17"/>
  </w:num>
  <w:num w:numId="2" w16cid:durableId="1515922938">
    <w:abstractNumId w:val="4"/>
  </w:num>
  <w:num w:numId="3" w16cid:durableId="2010212215">
    <w:abstractNumId w:val="12"/>
  </w:num>
  <w:num w:numId="4" w16cid:durableId="355039812">
    <w:abstractNumId w:val="1"/>
  </w:num>
  <w:num w:numId="5" w16cid:durableId="1192769696">
    <w:abstractNumId w:val="15"/>
  </w:num>
  <w:num w:numId="6" w16cid:durableId="725882309">
    <w:abstractNumId w:val="7"/>
  </w:num>
  <w:num w:numId="7" w16cid:durableId="1845240800">
    <w:abstractNumId w:val="8"/>
  </w:num>
  <w:num w:numId="8" w16cid:durableId="993068850">
    <w:abstractNumId w:val="2"/>
  </w:num>
  <w:num w:numId="9" w16cid:durableId="1807432434">
    <w:abstractNumId w:val="0"/>
  </w:num>
  <w:num w:numId="10" w16cid:durableId="1560481189">
    <w:abstractNumId w:val="3"/>
  </w:num>
  <w:num w:numId="11" w16cid:durableId="477840905">
    <w:abstractNumId w:val="16"/>
  </w:num>
  <w:num w:numId="12" w16cid:durableId="424157050">
    <w:abstractNumId w:val="13"/>
  </w:num>
  <w:num w:numId="13" w16cid:durableId="1396659003">
    <w:abstractNumId w:val="19"/>
  </w:num>
  <w:num w:numId="14" w16cid:durableId="623736236">
    <w:abstractNumId w:val="9"/>
  </w:num>
  <w:num w:numId="15" w16cid:durableId="303506193">
    <w:abstractNumId w:val="18"/>
  </w:num>
  <w:num w:numId="16" w16cid:durableId="1859805067">
    <w:abstractNumId w:val="10"/>
  </w:num>
  <w:num w:numId="17" w16cid:durableId="404184089">
    <w:abstractNumId w:val="6"/>
  </w:num>
  <w:num w:numId="18" w16cid:durableId="1255283655">
    <w:abstractNumId w:val="5"/>
  </w:num>
  <w:num w:numId="19" w16cid:durableId="815610148">
    <w:abstractNumId w:val="11"/>
  </w:num>
  <w:num w:numId="20" w16cid:durableId="19507020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D6D"/>
    <w:rsid w:val="000029B3"/>
    <w:rsid w:val="000049B9"/>
    <w:rsid w:val="00013298"/>
    <w:rsid w:val="00020C01"/>
    <w:rsid w:val="00021B4E"/>
    <w:rsid w:val="000277C0"/>
    <w:rsid w:val="00031E25"/>
    <w:rsid w:val="00033AF0"/>
    <w:rsid w:val="00033FC2"/>
    <w:rsid w:val="00037EC4"/>
    <w:rsid w:val="000450C2"/>
    <w:rsid w:val="00046171"/>
    <w:rsid w:val="00047B81"/>
    <w:rsid w:val="00047BE0"/>
    <w:rsid w:val="000528C4"/>
    <w:rsid w:val="00060C89"/>
    <w:rsid w:val="000658EE"/>
    <w:rsid w:val="0006718C"/>
    <w:rsid w:val="000676E9"/>
    <w:rsid w:val="0008036A"/>
    <w:rsid w:val="0008204E"/>
    <w:rsid w:val="00082FF0"/>
    <w:rsid w:val="000838E7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C0E08"/>
    <w:rsid w:val="000C458F"/>
    <w:rsid w:val="000C54DE"/>
    <w:rsid w:val="000C6276"/>
    <w:rsid w:val="000C63FA"/>
    <w:rsid w:val="000D0DBF"/>
    <w:rsid w:val="000D359D"/>
    <w:rsid w:val="000D5FE6"/>
    <w:rsid w:val="000D73E9"/>
    <w:rsid w:val="000E10A2"/>
    <w:rsid w:val="000E2A04"/>
    <w:rsid w:val="000E3436"/>
    <w:rsid w:val="000F0FE4"/>
    <w:rsid w:val="000F1770"/>
    <w:rsid w:val="000F23AA"/>
    <w:rsid w:val="000F29FB"/>
    <w:rsid w:val="000F40CE"/>
    <w:rsid w:val="000F52A6"/>
    <w:rsid w:val="000F7CCF"/>
    <w:rsid w:val="001022D1"/>
    <w:rsid w:val="001067D0"/>
    <w:rsid w:val="001072DA"/>
    <w:rsid w:val="00110AE0"/>
    <w:rsid w:val="0011150C"/>
    <w:rsid w:val="00114C27"/>
    <w:rsid w:val="00116E1C"/>
    <w:rsid w:val="001170B3"/>
    <w:rsid w:val="00117808"/>
    <w:rsid w:val="001203BA"/>
    <w:rsid w:val="0012416C"/>
    <w:rsid w:val="0012520A"/>
    <w:rsid w:val="001274EE"/>
    <w:rsid w:val="00130EB5"/>
    <w:rsid w:val="00132661"/>
    <w:rsid w:val="0013472A"/>
    <w:rsid w:val="00137FBC"/>
    <w:rsid w:val="00154758"/>
    <w:rsid w:val="00157731"/>
    <w:rsid w:val="001578F8"/>
    <w:rsid w:val="00160BF2"/>
    <w:rsid w:val="0016162B"/>
    <w:rsid w:val="001623DA"/>
    <w:rsid w:val="001642F3"/>
    <w:rsid w:val="001654E7"/>
    <w:rsid w:val="00173C2C"/>
    <w:rsid w:val="00184506"/>
    <w:rsid w:val="001850A9"/>
    <w:rsid w:val="00185357"/>
    <w:rsid w:val="00186563"/>
    <w:rsid w:val="00186884"/>
    <w:rsid w:val="00187CED"/>
    <w:rsid w:val="00190D64"/>
    <w:rsid w:val="00191285"/>
    <w:rsid w:val="001959A1"/>
    <w:rsid w:val="00195E49"/>
    <w:rsid w:val="00197808"/>
    <w:rsid w:val="001A02FF"/>
    <w:rsid w:val="001A0821"/>
    <w:rsid w:val="001B0227"/>
    <w:rsid w:val="001B112A"/>
    <w:rsid w:val="001B32DC"/>
    <w:rsid w:val="001B4259"/>
    <w:rsid w:val="001B647C"/>
    <w:rsid w:val="001C09EB"/>
    <w:rsid w:val="001C1D19"/>
    <w:rsid w:val="001C565B"/>
    <w:rsid w:val="001C64F2"/>
    <w:rsid w:val="001D0F9C"/>
    <w:rsid w:val="001D2296"/>
    <w:rsid w:val="001D2D8E"/>
    <w:rsid w:val="001D3760"/>
    <w:rsid w:val="001E36C3"/>
    <w:rsid w:val="001E4ACF"/>
    <w:rsid w:val="001E76CA"/>
    <w:rsid w:val="001F2AF7"/>
    <w:rsid w:val="001F3D51"/>
    <w:rsid w:val="001F5502"/>
    <w:rsid w:val="001F56D2"/>
    <w:rsid w:val="001F6DBB"/>
    <w:rsid w:val="00202CC4"/>
    <w:rsid w:val="00204F9F"/>
    <w:rsid w:val="00206720"/>
    <w:rsid w:val="002162FB"/>
    <w:rsid w:val="002226A3"/>
    <w:rsid w:val="002245CC"/>
    <w:rsid w:val="0022708A"/>
    <w:rsid w:val="00232D62"/>
    <w:rsid w:val="00233307"/>
    <w:rsid w:val="00233F83"/>
    <w:rsid w:val="00236340"/>
    <w:rsid w:val="002400CA"/>
    <w:rsid w:val="0024342C"/>
    <w:rsid w:val="002537F5"/>
    <w:rsid w:val="00256C4E"/>
    <w:rsid w:val="002573A8"/>
    <w:rsid w:val="002704D3"/>
    <w:rsid w:val="002707F2"/>
    <w:rsid w:val="00271223"/>
    <w:rsid w:val="0027444F"/>
    <w:rsid w:val="00275EC5"/>
    <w:rsid w:val="00276DD3"/>
    <w:rsid w:val="0027700B"/>
    <w:rsid w:val="00280634"/>
    <w:rsid w:val="00284F87"/>
    <w:rsid w:val="002903CC"/>
    <w:rsid w:val="00292332"/>
    <w:rsid w:val="002A011E"/>
    <w:rsid w:val="002A2EE4"/>
    <w:rsid w:val="002A53A0"/>
    <w:rsid w:val="002A6FF6"/>
    <w:rsid w:val="002B1D1B"/>
    <w:rsid w:val="002B1EA7"/>
    <w:rsid w:val="002C0EE5"/>
    <w:rsid w:val="002C0F17"/>
    <w:rsid w:val="002C1530"/>
    <w:rsid w:val="002C2F49"/>
    <w:rsid w:val="002C55B9"/>
    <w:rsid w:val="002C6CC4"/>
    <w:rsid w:val="002D1E99"/>
    <w:rsid w:val="002D2596"/>
    <w:rsid w:val="002D2704"/>
    <w:rsid w:val="002D70CE"/>
    <w:rsid w:val="002E41D4"/>
    <w:rsid w:val="002F359C"/>
    <w:rsid w:val="002F4A7F"/>
    <w:rsid w:val="002F7B2D"/>
    <w:rsid w:val="00300686"/>
    <w:rsid w:val="0030082E"/>
    <w:rsid w:val="00304404"/>
    <w:rsid w:val="00307B26"/>
    <w:rsid w:val="00311C93"/>
    <w:rsid w:val="00312DC2"/>
    <w:rsid w:val="00317162"/>
    <w:rsid w:val="003263EE"/>
    <w:rsid w:val="003308C3"/>
    <w:rsid w:val="00331E01"/>
    <w:rsid w:val="00332428"/>
    <w:rsid w:val="00332A05"/>
    <w:rsid w:val="00332C63"/>
    <w:rsid w:val="003371EF"/>
    <w:rsid w:val="0033731C"/>
    <w:rsid w:val="00341960"/>
    <w:rsid w:val="00341C55"/>
    <w:rsid w:val="00341C6E"/>
    <w:rsid w:val="00342AD5"/>
    <w:rsid w:val="00346A04"/>
    <w:rsid w:val="00347731"/>
    <w:rsid w:val="0035499C"/>
    <w:rsid w:val="00356CBC"/>
    <w:rsid w:val="00356D6E"/>
    <w:rsid w:val="00362FF3"/>
    <w:rsid w:val="00367358"/>
    <w:rsid w:val="00371DBD"/>
    <w:rsid w:val="00384B6E"/>
    <w:rsid w:val="003855D8"/>
    <w:rsid w:val="00386E5B"/>
    <w:rsid w:val="003879E6"/>
    <w:rsid w:val="00390524"/>
    <w:rsid w:val="003928C2"/>
    <w:rsid w:val="00393993"/>
    <w:rsid w:val="003A0C62"/>
    <w:rsid w:val="003A3F07"/>
    <w:rsid w:val="003B1441"/>
    <w:rsid w:val="003B1D8F"/>
    <w:rsid w:val="003B272C"/>
    <w:rsid w:val="003B63B4"/>
    <w:rsid w:val="003B6596"/>
    <w:rsid w:val="003C30DE"/>
    <w:rsid w:val="003C4167"/>
    <w:rsid w:val="003C4627"/>
    <w:rsid w:val="003C4FDD"/>
    <w:rsid w:val="003D7387"/>
    <w:rsid w:val="003E5F38"/>
    <w:rsid w:val="003E680C"/>
    <w:rsid w:val="003F48D5"/>
    <w:rsid w:val="003F4DAD"/>
    <w:rsid w:val="00402707"/>
    <w:rsid w:val="004121AF"/>
    <w:rsid w:val="004201F2"/>
    <w:rsid w:val="004253A5"/>
    <w:rsid w:val="00427B85"/>
    <w:rsid w:val="00433842"/>
    <w:rsid w:val="00433BC5"/>
    <w:rsid w:val="0043545B"/>
    <w:rsid w:val="00435C99"/>
    <w:rsid w:val="004400C8"/>
    <w:rsid w:val="00440A12"/>
    <w:rsid w:val="00444003"/>
    <w:rsid w:val="00444A01"/>
    <w:rsid w:val="004458FF"/>
    <w:rsid w:val="00451BD7"/>
    <w:rsid w:val="00452058"/>
    <w:rsid w:val="00452393"/>
    <w:rsid w:val="0045667E"/>
    <w:rsid w:val="00461CD8"/>
    <w:rsid w:val="00462569"/>
    <w:rsid w:val="00464382"/>
    <w:rsid w:val="004674D4"/>
    <w:rsid w:val="00470425"/>
    <w:rsid w:val="00474D1A"/>
    <w:rsid w:val="00475857"/>
    <w:rsid w:val="00475BF7"/>
    <w:rsid w:val="00477DA8"/>
    <w:rsid w:val="004809F8"/>
    <w:rsid w:val="0048694C"/>
    <w:rsid w:val="004A0116"/>
    <w:rsid w:val="004A3349"/>
    <w:rsid w:val="004A506C"/>
    <w:rsid w:val="004A723F"/>
    <w:rsid w:val="004B266C"/>
    <w:rsid w:val="004B3248"/>
    <w:rsid w:val="004B4277"/>
    <w:rsid w:val="004B4721"/>
    <w:rsid w:val="004B4A1F"/>
    <w:rsid w:val="004B4AEB"/>
    <w:rsid w:val="004C2E7C"/>
    <w:rsid w:val="004C2F79"/>
    <w:rsid w:val="004C77A7"/>
    <w:rsid w:val="004C79E0"/>
    <w:rsid w:val="004C7C9F"/>
    <w:rsid w:val="004D0484"/>
    <w:rsid w:val="004D085D"/>
    <w:rsid w:val="004D41CA"/>
    <w:rsid w:val="004D44CA"/>
    <w:rsid w:val="004D5905"/>
    <w:rsid w:val="004E1F86"/>
    <w:rsid w:val="004E25D9"/>
    <w:rsid w:val="004E3654"/>
    <w:rsid w:val="004E3AA2"/>
    <w:rsid w:val="004E4532"/>
    <w:rsid w:val="004E4C12"/>
    <w:rsid w:val="004E4FD9"/>
    <w:rsid w:val="004E5505"/>
    <w:rsid w:val="004E7BA6"/>
    <w:rsid w:val="004F276A"/>
    <w:rsid w:val="004F5BFC"/>
    <w:rsid w:val="005019F1"/>
    <w:rsid w:val="0050356B"/>
    <w:rsid w:val="005048C3"/>
    <w:rsid w:val="005067B8"/>
    <w:rsid w:val="00506E32"/>
    <w:rsid w:val="005078CD"/>
    <w:rsid w:val="005114E1"/>
    <w:rsid w:val="005136C5"/>
    <w:rsid w:val="005136E2"/>
    <w:rsid w:val="00514261"/>
    <w:rsid w:val="00514397"/>
    <w:rsid w:val="00515BDB"/>
    <w:rsid w:val="00521EF6"/>
    <w:rsid w:val="0052302F"/>
    <w:rsid w:val="00527D20"/>
    <w:rsid w:val="00532590"/>
    <w:rsid w:val="00534E1E"/>
    <w:rsid w:val="0053797A"/>
    <w:rsid w:val="0054284D"/>
    <w:rsid w:val="00544C25"/>
    <w:rsid w:val="005500B5"/>
    <w:rsid w:val="005503EF"/>
    <w:rsid w:val="00553A43"/>
    <w:rsid w:val="005607D0"/>
    <w:rsid w:val="005609C7"/>
    <w:rsid w:val="00561F1E"/>
    <w:rsid w:val="00563E96"/>
    <w:rsid w:val="005651EB"/>
    <w:rsid w:val="00566D0C"/>
    <w:rsid w:val="0056760A"/>
    <w:rsid w:val="00571376"/>
    <w:rsid w:val="00580E77"/>
    <w:rsid w:val="00581BA7"/>
    <w:rsid w:val="005829B6"/>
    <w:rsid w:val="0058384D"/>
    <w:rsid w:val="00583AC1"/>
    <w:rsid w:val="00591F99"/>
    <w:rsid w:val="00593195"/>
    <w:rsid w:val="005A04E2"/>
    <w:rsid w:val="005A059F"/>
    <w:rsid w:val="005A4317"/>
    <w:rsid w:val="005A6C1E"/>
    <w:rsid w:val="005B3982"/>
    <w:rsid w:val="005B5AB7"/>
    <w:rsid w:val="005C0EA0"/>
    <w:rsid w:val="005C1C42"/>
    <w:rsid w:val="005C1D7F"/>
    <w:rsid w:val="005C1E43"/>
    <w:rsid w:val="005C71C6"/>
    <w:rsid w:val="005C79D8"/>
    <w:rsid w:val="005D4D61"/>
    <w:rsid w:val="005D7C49"/>
    <w:rsid w:val="005E0169"/>
    <w:rsid w:val="005E03E2"/>
    <w:rsid w:val="005E27B6"/>
    <w:rsid w:val="005E37B0"/>
    <w:rsid w:val="005F2326"/>
    <w:rsid w:val="005F5519"/>
    <w:rsid w:val="005F6921"/>
    <w:rsid w:val="00601706"/>
    <w:rsid w:val="00601ABE"/>
    <w:rsid w:val="0060248F"/>
    <w:rsid w:val="00602897"/>
    <w:rsid w:val="006051D1"/>
    <w:rsid w:val="00605642"/>
    <w:rsid w:val="00613A68"/>
    <w:rsid w:val="00613B0C"/>
    <w:rsid w:val="0061430E"/>
    <w:rsid w:val="00620A54"/>
    <w:rsid w:val="006218FB"/>
    <w:rsid w:val="0062192A"/>
    <w:rsid w:val="00622F3F"/>
    <w:rsid w:val="006233BC"/>
    <w:rsid w:val="00624D9C"/>
    <w:rsid w:val="00627366"/>
    <w:rsid w:val="0063434F"/>
    <w:rsid w:val="00636861"/>
    <w:rsid w:val="00646D70"/>
    <w:rsid w:val="00650504"/>
    <w:rsid w:val="00651A23"/>
    <w:rsid w:val="00651F3A"/>
    <w:rsid w:val="00662C6E"/>
    <w:rsid w:val="00662EA8"/>
    <w:rsid w:val="006633A2"/>
    <w:rsid w:val="00663512"/>
    <w:rsid w:val="006652E4"/>
    <w:rsid w:val="00670490"/>
    <w:rsid w:val="006723DB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41A1"/>
    <w:rsid w:val="006A5E44"/>
    <w:rsid w:val="006A6626"/>
    <w:rsid w:val="006A6C1D"/>
    <w:rsid w:val="006B19E6"/>
    <w:rsid w:val="006B6038"/>
    <w:rsid w:val="006C252C"/>
    <w:rsid w:val="006C27A1"/>
    <w:rsid w:val="006C2CF1"/>
    <w:rsid w:val="006C3487"/>
    <w:rsid w:val="006D1ED7"/>
    <w:rsid w:val="006D60A1"/>
    <w:rsid w:val="006D678C"/>
    <w:rsid w:val="006E1330"/>
    <w:rsid w:val="006E309D"/>
    <w:rsid w:val="006E366E"/>
    <w:rsid w:val="006E414A"/>
    <w:rsid w:val="006E610C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3850"/>
    <w:rsid w:val="00714EE7"/>
    <w:rsid w:val="0071744D"/>
    <w:rsid w:val="00721750"/>
    <w:rsid w:val="007254EF"/>
    <w:rsid w:val="00730C22"/>
    <w:rsid w:val="00737F8D"/>
    <w:rsid w:val="007442CE"/>
    <w:rsid w:val="00745144"/>
    <w:rsid w:val="00747900"/>
    <w:rsid w:val="00751552"/>
    <w:rsid w:val="0075524E"/>
    <w:rsid w:val="007562BC"/>
    <w:rsid w:val="0075717E"/>
    <w:rsid w:val="00757592"/>
    <w:rsid w:val="007602D2"/>
    <w:rsid w:val="0076071E"/>
    <w:rsid w:val="00761B40"/>
    <w:rsid w:val="007765C9"/>
    <w:rsid w:val="007767FE"/>
    <w:rsid w:val="007768C0"/>
    <w:rsid w:val="00777A37"/>
    <w:rsid w:val="00780D91"/>
    <w:rsid w:val="00783DE1"/>
    <w:rsid w:val="00786739"/>
    <w:rsid w:val="007869FC"/>
    <w:rsid w:val="0078794F"/>
    <w:rsid w:val="007911CE"/>
    <w:rsid w:val="00794B5D"/>
    <w:rsid w:val="00795477"/>
    <w:rsid w:val="007A1327"/>
    <w:rsid w:val="007A2A15"/>
    <w:rsid w:val="007A4D17"/>
    <w:rsid w:val="007A6076"/>
    <w:rsid w:val="007B0491"/>
    <w:rsid w:val="007B1D40"/>
    <w:rsid w:val="007B37D9"/>
    <w:rsid w:val="007B3BC2"/>
    <w:rsid w:val="007B57F1"/>
    <w:rsid w:val="007C2D81"/>
    <w:rsid w:val="007C6787"/>
    <w:rsid w:val="007C71C1"/>
    <w:rsid w:val="007D001B"/>
    <w:rsid w:val="007D16C4"/>
    <w:rsid w:val="007D16E9"/>
    <w:rsid w:val="007D1F2E"/>
    <w:rsid w:val="007D4D5E"/>
    <w:rsid w:val="007D743D"/>
    <w:rsid w:val="007E32DA"/>
    <w:rsid w:val="007E34FC"/>
    <w:rsid w:val="007E3645"/>
    <w:rsid w:val="007E50EA"/>
    <w:rsid w:val="007E62A5"/>
    <w:rsid w:val="007F03F7"/>
    <w:rsid w:val="007F06BC"/>
    <w:rsid w:val="007F2561"/>
    <w:rsid w:val="007F5478"/>
    <w:rsid w:val="007F6B19"/>
    <w:rsid w:val="008010E9"/>
    <w:rsid w:val="00801EC4"/>
    <w:rsid w:val="00803750"/>
    <w:rsid w:val="00805B65"/>
    <w:rsid w:val="0080733D"/>
    <w:rsid w:val="00813263"/>
    <w:rsid w:val="00821549"/>
    <w:rsid w:val="008231C0"/>
    <w:rsid w:val="008232A6"/>
    <w:rsid w:val="00827563"/>
    <w:rsid w:val="008321DF"/>
    <w:rsid w:val="00834F96"/>
    <w:rsid w:val="00835733"/>
    <w:rsid w:val="00835D21"/>
    <w:rsid w:val="008371E6"/>
    <w:rsid w:val="00840C40"/>
    <w:rsid w:val="008433BF"/>
    <w:rsid w:val="00844B0E"/>
    <w:rsid w:val="00844B64"/>
    <w:rsid w:val="00851E6E"/>
    <w:rsid w:val="0085240C"/>
    <w:rsid w:val="0085303B"/>
    <w:rsid w:val="008538EB"/>
    <w:rsid w:val="00862C69"/>
    <w:rsid w:val="008658F7"/>
    <w:rsid w:val="008700B7"/>
    <w:rsid w:val="00871DFB"/>
    <w:rsid w:val="00871FFD"/>
    <w:rsid w:val="00880099"/>
    <w:rsid w:val="00882F48"/>
    <w:rsid w:val="008836D3"/>
    <w:rsid w:val="00894C11"/>
    <w:rsid w:val="00896D45"/>
    <w:rsid w:val="008A58BB"/>
    <w:rsid w:val="008A7B5C"/>
    <w:rsid w:val="008B20F2"/>
    <w:rsid w:val="008B478F"/>
    <w:rsid w:val="008C1576"/>
    <w:rsid w:val="008C2BA8"/>
    <w:rsid w:val="008C42C5"/>
    <w:rsid w:val="008C42DD"/>
    <w:rsid w:val="008C7851"/>
    <w:rsid w:val="008D78B7"/>
    <w:rsid w:val="008E3136"/>
    <w:rsid w:val="008E58D4"/>
    <w:rsid w:val="008F2AF3"/>
    <w:rsid w:val="00910600"/>
    <w:rsid w:val="00910D32"/>
    <w:rsid w:val="00913B7A"/>
    <w:rsid w:val="00917203"/>
    <w:rsid w:val="00925398"/>
    <w:rsid w:val="00935FD4"/>
    <w:rsid w:val="0094242F"/>
    <w:rsid w:val="00942518"/>
    <w:rsid w:val="0094287B"/>
    <w:rsid w:val="00956480"/>
    <w:rsid w:val="00957B65"/>
    <w:rsid w:val="00960264"/>
    <w:rsid w:val="0096098E"/>
    <w:rsid w:val="00960E33"/>
    <w:rsid w:val="009610F3"/>
    <w:rsid w:val="00961169"/>
    <w:rsid w:val="009614E7"/>
    <w:rsid w:val="00963847"/>
    <w:rsid w:val="009659CD"/>
    <w:rsid w:val="009713D0"/>
    <w:rsid w:val="00972A2F"/>
    <w:rsid w:val="0097300A"/>
    <w:rsid w:val="00974C8A"/>
    <w:rsid w:val="00975534"/>
    <w:rsid w:val="009777F6"/>
    <w:rsid w:val="00980A04"/>
    <w:rsid w:val="00983542"/>
    <w:rsid w:val="00984F81"/>
    <w:rsid w:val="009964C6"/>
    <w:rsid w:val="00996D3A"/>
    <w:rsid w:val="009A243C"/>
    <w:rsid w:val="009A49CF"/>
    <w:rsid w:val="009B13CC"/>
    <w:rsid w:val="009B2843"/>
    <w:rsid w:val="009B495A"/>
    <w:rsid w:val="009C09B6"/>
    <w:rsid w:val="009C473D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F5BBB"/>
    <w:rsid w:val="009F5C81"/>
    <w:rsid w:val="00A00491"/>
    <w:rsid w:val="00A00F97"/>
    <w:rsid w:val="00A0228A"/>
    <w:rsid w:val="00A02F75"/>
    <w:rsid w:val="00A135EC"/>
    <w:rsid w:val="00A13DAD"/>
    <w:rsid w:val="00A14ABC"/>
    <w:rsid w:val="00A20886"/>
    <w:rsid w:val="00A279FC"/>
    <w:rsid w:val="00A35D46"/>
    <w:rsid w:val="00A36F76"/>
    <w:rsid w:val="00A37443"/>
    <w:rsid w:val="00A42C75"/>
    <w:rsid w:val="00A44DEA"/>
    <w:rsid w:val="00A5304B"/>
    <w:rsid w:val="00A53297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5130"/>
    <w:rsid w:val="00AA16D0"/>
    <w:rsid w:val="00AA2461"/>
    <w:rsid w:val="00AA7C88"/>
    <w:rsid w:val="00AB266D"/>
    <w:rsid w:val="00AC0038"/>
    <w:rsid w:val="00AC222C"/>
    <w:rsid w:val="00AC49F1"/>
    <w:rsid w:val="00AC6096"/>
    <w:rsid w:val="00AC76D2"/>
    <w:rsid w:val="00AD3A76"/>
    <w:rsid w:val="00AD6E5D"/>
    <w:rsid w:val="00AD7A81"/>
    <w:rsid w:val="00AE116E"/>
    <w:rsid w:val="00AE22A9"/>
    <w:rsid w:val="00AE47C5"/>
    <w:rsid w:val="00AE5560"/>
    <w:rsid w:val="00AE68BD"/>
    <w:rsid w:val="00AF07A6"/>
    <w:rsid w:val="00AF3222"/>
    <w:rsid w:val="00AF3F3D"/>
    <w:rsid w:val="00AF48A6"/>
    <w:rsid w:val="00AF591E"/>
    <w:rsid w:val="00AF7242"/>
    <w:rsid w:val="00B020AE"/>
    <w:rsid w:val="00B032E8"/>
    <w:rsid w:val="00B035ED"/>
    <w:rsid w:val="00B051C6"/>
    <w:rsid w:val="00B10B8F"/>
    <w:rsid w:val="00B156FE"/>
    <w:rsid w:val="00B15DC2"/>
    <w:rsid w:val="00B17ACB"/>
    <w:rsid w:val="00B217CF"/>
    <w:rsid w:val="00B23048"/>
    <w:rsid w:val="00B2530A"/>
    <w:rsid w:val="00B25E3F"/>
    <w:rsid w:val="00B25ED4"/>
    <w:rsid w:val="00B37FA7"/>
    <w:rsid w:val="00B41117"/>
    <w:rsid w:val="00B41FE7"/>
    <w:rsid w:val="00B45039"/>
    <w:rsid w:val="00B53D7E"/>
    <w:rsid w:val="00B56AAB"/>
    <w:rsid w:val="00B5791E"/>
    <w:rsid w:val="00B579DD"/>
    <w:rsid w:val="00B60C8E"/>
    <w:rsid w:val="00B62262"/>
    <w:rsid w:val="00B62498"/>
    <w:rsid w:val="00B62E5D"/>
    <w:rsid w:val="00B65D02"/>
    <w:rsid w:val="00B72973"/>
    <w:rsid w:val="00B73C01"/>
    <w:rsid w:val="00B8186A"/>
    <w:rsid w:val="00B8206F"/>
    <w:rsid w:val="00B83080"/>
    <w:rsid w:val="00B85F6F"/>
    <w:rsid w:val="00B9083C"/>
    <w:rsid w:val="00B935C0"/>
    <w:rsid w:val="00B96262"/>
    <w:rsid w:val="00B96C7A"/>
    <w:rsid w:val="00BA0348"/>
    <w:rsid w:val="00BA0897"/>
    <w:rsid w:val="00BA3CDE"/>
    <w:rsid w:val="00BA6A75"/>
    <w:rsid w:val="00BA7834"/>
    <w:rsid w:val="00BA78E6"/>
    <w:rsid w:val="00BA7F48"/>
    <w:rsid w:val="00BB6CF7"/>
    <w:rsid w:val="00BC1A4D"/>
    <w:rsid w:val="00BC233C"/>
    <w:rsid w:val="00BC596B"/>
    <w:rsid w:val="00BC73F4"/>
    <w:rsid w:val="00BD054B"/>
    <w:rsid w:val="00BD635B"/>
    <w:rsid w:val="00BE27EF"/>
    <w:rsid w:val="00BE3242"/>
    <w:rsid w:val="00BE5307"/>
    <w:rsid w:val="00BE76F2"/>
    <w:rsid w:val="00BF6096"/>
    <w:rsid w:val="00BF70FE"/>
    <w:rsid w:val="00C006AC"/>
    <w:rsid w:val="00C01507"/>
    <w:rsid w:val="00C06143"/>
    <w:rsid w:val="00C16BFA"/>
    <w:rsid w:val="00C23568"/>
    <w:rsid w:val="00C23FED"/>
    <w:rsid w:val="00C249A6"/>
    <w:rsid w:val="00C35CF8"/>
    <w:rsid w:val="00C40EE3"/>
    <w:rsid w:val="00C4621A"/>
    <w:rsid w:val="00C50035"/>
    <w:rsid w:val="00C5469C"/>
    <w:rsid w:val="00C54D6D"/>
    <w:rsid w:val="00C64510"/>
    <w:rsid w:val="00C66D2E"/>
    <w:rsid w:val="00C70B38"/>
    <w:rsid w:val="00C771F4"/>
    <w:rsid w:val="00C8381B"/>
    <w:rsid w:val="00C90A7E"/>
    <w:rsid w:val="00C91334"/>
    <w:rsid w:val="00C930F4"/>
    <w:rsid w:val="00C94BB9"/>
    <w:rsid w:val="00CB1811"/>
    <w:rsid w:val="00CB4BCC"/>
    <w:rsid w:val="00CB4CF3"/>
    <w:rsid w:val="00CB6D35"/>
    <w:rsid w:val="00CC2B3D"/>
    <w:rsid w:val="00CC3AD6"/>
    <w:rsid w:val="00CD05D6"/>
    <w:rsid w:val="00CD6F46"/>
    <w:rsid w:val="00CE11B8"/>
    <w:rsid w:val="00CE51EC"/>
    <w:rsid w:val="00CF5671"/>
    <w:rsid w:val="00CF7751"/>
    <w:rsid w:val="00D03484"/>
    <w:rsid w:val="00D05B54"/>
    <w:rsid w:val="00D0796A"/>
    <w:rsid w:val="00D10317"/>
    <w:rsid w:val="00D12330"/>
    <w:rsid w:val="00D12913"/>
    <w:rsid w:val="00D22EB3"/>
    <w:rsid w:val="00D24409"/>
    <w:rsid w:val="00D26CB5"/>
    <w:rsid w:val="00D30EF1"/>
    <w:rsid w:val="00D32D9B"/>
    <w:rsid w:val="00D33B91"/>
    <w:rsid w:val="00D35281"/>
    <w:rsid w:val="00D35DE6"/>
    <w:rsid w:val="00D440E3"/>
    <w:rsid w:val="00D4516F"/>
    <w:rsid w:val="00D467FC"/>
    <w:rsid w:val="00D52450"/>
    <w:rsid w:val="00D571D3"/>
    <w:rsid w:val="00D65DCE"/>
    <w:rsid w:val="00D65EAD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59BC"/>
    <w:rsid w:val="00D91CD2"/>
    <w:rsid w:val="00DA33F7"/>
    <w:rsid w:val="00DA560D"/>
    <w:rsid w:val="00DA5A8D"/>
    <w:rsid w:val="00DA781F"/>
    <w:rsid w:val="00DB29AE"/>
    <w:rsid w:val="00DB77F5"/>
    <w:rsid w:val="00DC0555"/>
    <w:rsid w:val="00DC0761"/>
    <w:rsid w:val="00DC12E8"/>
    <w:rsid w:val="00DC27F1"/>
    <w:rsid w:val="00DC4A9A"/>
    <w:rsid w:val="00DC59F7"/>
    <w:rsid w:val="00DC621F"/>
    <w:rsid w:val="00DD0BF5"/>
    <w:rsid w:val="00DD3F9B"/>
    <w:rsid w:val="00DD67E2"/>
    <w:rsid w:val="00DE2719"/>
    <w:rsid w:val="00DE6103"/>
    <w:rsid w:val="00DE6819"/>
    <w:rsid w:val="00DF40C7"/>
    <w:rsid w:val="00DF7228"/>
    <w:rsid w:val="00DF7947"/>
    <w:rsid w:val="00DF7CA7"/>
    <w:rsid w:val="00E012E1"/>
    <w:rsid w:val="00E04626"/>
    <w:rsid w:val="00E140DB"/>
    <w:rsid w:val="00E14758"/>
    <w:rsid w:val="00E166BD"/>
    <w:rsid w:val="00E23D63"/>
    <w:rsid w:val="00E2473B"/>
    <w:rsid w:val="00E33E49"/>
    <w:rsid w:val="00E345DB"/>
    <w:rsid w:val="00E34AA8"/>
    <w:rsid w:val="00E42612"/>
    <w:rsid w:val="00E441CF"/>
    <w:rsid w:val="00E457DD"/>
    <w:rsid w:val="00E52B79"/>
    <w:rsid w:val="00E535D5"/>
    <w:rsid w:val="00E54FD8"/>
    <w:rsid w:val="00E564B5"/>
    <w:rsid w:val="00E6274E"/>
    <w:rsid w:val="00E63AC4"/>
    <w:rsid w:val="00E64B69"/>
    <w:rsid w:val="00E67A1D"/>
    <w:rsid w:val="00E735FA"/>
    <w:rsid w:val="00E74971"/>
    <w:rsid w:val="00E74993"/>
    <w:rsid w:val="00E76998"/>
    <w:rsid w:val="00E802D7"/>
    <w:rsid w:val="00E8168D"/>
    <w:rsid w:val="00E829CE"/>
    <w:rsid w:val="00E83CA4"/>
    <w:rsid w:val="00E902AF"/>
    <w:rsid w:val="00E97807"/>
    <w:rsid w:val="00EA1594"/>
    <w:rsid w:val="00EA1A14"/>
    <w:rsid w:val="00EA1CA7"/>
    <w:rsid w:val="00EA32AA"/>
    <w:rsid w:val="00EA681C"/>
    <w:rsid w:val="00EA7205"/>
    <w:rsid w:val="00EB06C9"/>
    <w:rsid w:val="00EB1719"/>
    <w:rsid w:val="00EB3DED"/>
    <w:rsid w:val="00EC07F5"/>
    <w:rsid w:val="00EC149F"/>
    <w:rsid w:val="00EC3EAD"/>
    <w:rsid w:val="00EC4553"/>
    <w:rsid w:val="00EC6A0A"/>
    <w:rsid w:val="00EC7127"/>
    <w:rsid w:val="00ED00EF"/>
    <w:rsid w:val="00ED0C52"/>
    <w:rsid w:val="00ED4B80"/>
    <w:rsid w:val="00EE054E"/>
    <w:rsid w:val="00EE380E"/>
    <w:rsid w:val="00EE3B89"/>
    <w:rsid w:val="00EE4EA4"/>
    <w:rsid w:val="00EF3678"/>
    <w:rsid w:val="00EF383E"/>
    <w:rsid w:val="00F033A3"/>
    <w:rsid w:val="00F040DB"/>
    <w:rsid w:val="00F07400"/>
    <w:rsid w:val="00F079BB"/>
    <w:rsid w:val="00F111C9"/>
    <w:rsid w:val="00F12617"/>
    <w:rsid w:val="00F163EA"/>
    <w:rsid w:val="00F21315"/>
    <w:rsid w:val="00F246A5"/>
    <w:rsid w:val="00F25377"/>
    <w:rsid w:val="00F25FAA"/>
    <w:rsid w:val="00F26335"/>
    <w:rsid w:val="00F265D8"/>
    <w:rsid w:val="00F26F46"/>
    <w:rsid w:val="00F3215E"/>
    <w:rsid w:val="00F328AF"/>
    <w:rsid w:val="00F329D4"/>
    <w:rsid w:val="00F32FC6"/>
    <w:rsid w:val="00F34D53"/>
    <w:rsid w:val="00F41E19"/>
    <w:rsid w:val="00F4209D"/>
    <w:rsid w:val="00F44182"/>
    <w:rsid w:val="00F449F7"/>
    <w:rsid w:val="00F55453"/>
    <w:rsid w:val="00F573D3"/>
    <w:rsid w:val="00F574B8"/>
    <w:rsid w:val="00F60576"/>
    <w:rsid w:val="00F6451D"/>
    <w:rsid w:val="00F65864"/>
    <w:rsid w:val="00F75B9E"/>
    <w:rsid w:val="00F77A6A"/>
    <w:rsid w:val="00F872B2"/>
    <w:rsid w:val="00F921C4"/>
    <w:rsid w:val="00F92FC8"/>
    <w:rsid w:val="00FA1401"/>
    <w:rsid w:val="00FA37BA"/>
    <w:rsid w:val="00FA3A93"/>
    <w:rsid w:val="00FB10AA"/>
    <w:rsid w:val="00FB3887"/>
    <w:rsid w:val="00FB4D5C"/>
    <w:rsid w:val="00FC0D75"/>
    <w:rsid w:val="00FC1B16"/>
    <w:rsid w:val="00FD78A3"/>
    <w:rsid w:val="00FE27DB"/>
    <w:rsid w:val="00FE5D6E"/>
    <w:rsid w:val="00FE6A86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paragraph" w:customStyle="1" w:styleId="xmsotitle">
    <w:name w:val="x_msotitle"/>
    <w:basedOn w:val="Normale"/>
    <w:rsid w:val="003F4DA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xcontentpasted1">
    <w:name w:val="x_contentpasted1"/>
    <w:basedOn w:val="Carpredefinitoparagrafo"/>
    <w:rsid w:val="003F4DAD"/>
  </w:style>
  <w:style w:type="paragraph" w:customStyle="1" w:styleId="xmsobodytext">
    <w:name w:val="x_msobodytext"/>
    <w:basedOn w:val="Normale"/>
    <w:rsid w:val="003F4DA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3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.poretti@doppiaelic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.dalmolin@doppiaelic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viercm@mapfre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A314B0E3B4384D8D17DAB859D3ED3B" ma:contentTypeVersion="13" ma:contentTypeDescription="Create a new document." ma:contentTypeScope="" ma:versionID="206a0c775ec7552447272e03f015db1b">
  <xsd:schema xmlns:xsd="http://www.w3.org/2001/XMLSchema" xmlns:xs="http://www.w3.org/2001/XMLSchema" xmlns:p="http://schemas.microsoft.com/office/2006/metadata/properties" xmlns:ns3="bbd2152c-bd9e-40da-b5e5-6196c3c644ef" xmlns:ns4="14a1c2fc-0151-4cab-b031-8362ffb1c904" targetNamespace="http://schemas.microsoft.com/office/2006/metadata/properties" ma:root="true" ma:fieldsID="53ff7098b18ec8b2f72bdc5d119d0caf" ns3:_="" ns4:_="">
    <xsd:import namespace="bbd2152c-bd9e-40da-b5e5-6196c3c644ef"/>
    <xsd:import namespace="14a1c2fc-0151-4cab-b031-8362ffb1c9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2152c-bd9e-40da-b5e5-6196c3c644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1c2fc-0151-4cab-b031-8362ffb1c9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202101-0CBA-49D5-B649-DD49B44EE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2152c-bd9e-40da-b5e5-6196c3c644ef"/>
    <ds:schemaRef ds:uri="14a1c2fc-0151-4cab-b031-8362ffb1c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Miriam</dc:creator>
  <cp:lastModifiedBy>Patrizia Tontini</cp:lastModifiedBy>
  <cp:revision>9</cp:revision>
  <cp:lastPrinted>2022-02-03T07:24:00Z</cp:lastPrinted>
  <dcterms:created xsi:type="dcterms:W3CDTF">2023-03-30T10:48:00Z</dcterms:created>
  <dcterms:modified xsi:type="dcterms:W3CDTF">2023-03-31T07:21:00Z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0x01010094A314B0E3B4384D8D17DAB859D3ED3B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